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6A" w:rsidRPr="00AC5D21" w:rsidRDefault="00A95A6A" w:rsidP="00A95A6A">
      <w:pPr>
        <w:jc w:val="center"/>
        <w:rPr>
          <w:rFonts w:ascii="Segoe UI" w:hAnsi="Segoe UI" w:cs="Segoe UI"/>
          <w:b/>
          <w:bCs/>
        </w:rPr>
      </w:pPr>
      <w:r w:rsidRPr="00AC5D21">
        <w:rPr>
          <w:rFonts w:ascii="Segoe UI" w:hAnsi="Segoe UI" w:cs="Segoe UI"/>
          <w:b/>
          <w:noProof/>
          <w:sz w:val="36"/>
          <w:szCs w:val="36"/>
        </w:rPr>
        <w:drawing>
          <wp:inline distT="0" distB="0" distL="0" distR="0">
            <wp:extent cx="2800350" cy="942975"/>
            <wp:effectExtent l="0" t="0" r="0" b="9525"/>
            <wp:docPr id="3" name="Resim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524F5F" w:rsidRPr="00A82D07" w:rsidRDefault="00524F5F" w:rsidP="00524F5F">
      <w:pPr>
        <w:jc w:val="center"/>
        <w:rPr>
          <w:rFonts w:ascii="Segoe UI" w:hAnsi="Segoe UI" w:cs="Segoe UI"/>
          <w:b/>
          <w:bCs/>
          <w:color w:val="0099CC"/>
          <w:sz w:val="44"/>
          <w:szCs w:val="44"/>
        </w:rPr>
      </w:pPr>
      <w:r>
        <w:rPr>
          <w:rFonts w:ascii="Segoe UI" w:hAnsi="Segoe UI" w:cs="Segoe UI"/>
          <w:b/>
          <w:bCs/>
          <w:color w:val="0099CC"/>
          <w:sz w:val="44"/>
          <w:szCs w:val="44"/>
        </w:rPr>
        <w:t xml:space="preserve">KIŞ DÖNEMİ </w:t>
      </w:r>
    </w:p>
    <w:p w:rsidR="00FE36EE" w:rsidRPr="00524F5F" w:rsidRDefault="00FE36EE" w:rsidP="00FE36EE">
      <w:pPr>
        <w:jc w:val="center"/>
        <w:rPr>
          <w:rFonts w:ascii="Segoe UI" w:eastAsiaTheme="minorHAnsi" w:hAnsi="Segoe UI" w:cs="Segoe UI"/>
          <w:b/>
          <w:iCs/>
          <w:sz w:val="44"/>
          <w:szCs w:val="44"/>
        </w:rPr>
      </w:pPr>
      <w:r w:rsidRPr="00524F5F">
        <w:rPr>
          <w:rFonts w:ascii="Segoe UI" w:eastAsiaTheme="minorHAnsi" w:hAnsi="Segoe UI" w:cs="Segoe UI"/>
          <w:b/>
          <w:iCs/>
          <w:sz w:val="44"/>
          <w:szCs w:val="44"/>
        </w:rPr>
        <w:t>AMSTERDAM</w:t>
      </w:r>
    </w:p>
    <w:p w:rsidR="00FE36EE" w:rsidRPr="00524F5F" w:rsidRDefault="00FE36EE" w:rsidP="00FE36EE">
      <w:pPr>
        <w:jc w:val="center"/>
        <w:rPr>
          <w:rFonts w:ascii="Segoe UI" w:hAnsi="Segoe UI" w:cs="Segoe UI"/>
          <w:b/>
          <w:bCs/>
          <w:iCs/>
          <w:sz w:val="34"/>
          <w:szCs w:val="34"/>
        </w:rPr>
      </w:pPr>
      <w:r w:rsidRPr="00524F5F">
        <w:rPr>
          <w:rFonts w:ascii="Segoe UI" w:hAnsi="Segoe UI" w:cs="Segoe UI"/>
          <w:b/>
          <w:bCs/>
          <w:iCs/>
          <w:sz w:val="34"/>
          <w:szCs w:val="34"/>
        </w:rPr>
        <w:t>Pegasus Hava</w:t>
      </w:r>
      <w:r w:rsidR="00983A9F" w:rsidRPr="00524F5F">
        <w:rPr>
          <w:rFonts w:ascii="Segoe UI" w:hAnsi="Segoe UI" w:cs="Segoe UI"/>
          <w:b/>
          <w:bCs/>
          <w:iCs/>
          <w:sz w:val="34"/>
          <w:szCs w:val="34"/>
        </w:rPr>
        <w:t xml:space="preserve"> Y</w:t>
      </w:r>
      <w:r w:rsidR="00524F5F">
        <w:rPr>
          <w:rFonts w:ascii="Segoe UI" w:hAnsi="Segoe UI" w:cs="Segoe UI"/>
          <w:b/>
          <w:bCs/>
          <w:iCs/>
          <w:sz w:val="34"/>
          <w:szCs w:val="34"/>
        </w:rPr>
        <w:t>olları Tarifeli Seferi ile…</w:t>
      </w:r>
    </w:p>
    <w:p w:rsidR="00DC6051" w:rsidRDefault="000503B0" w:rsidP="00DC6051">
      <w:pPr>
        <w:ind w:left="720"/>
        <w:jc w:val="center"/>
        <w:rPr>
          <w:rFonts w:ascii="Segoe UI" w:hAnsi="Segoe UI" w:cs="Segoe UI"/>
          <w:b/>
          <w:bCs/>
          <w:iCs/>
          <w:sz w:val="36"/>
          <w:szCs w:val="36"/>
        </w:rPr>
      </w:pPr>
      <w:r w:rsidRPr="00524F5F">
        <w:rPr>
          <w:rFonts w:ascii="Segoe UI" w:hAnsi="Segoe UI" w:cs="Segoe UI"/>
          <w:bCs/>
          <w:iCs/>
          <w:sz w:val="36"/>
          <w:szCs w:val="36"/>
        </w:rPr>
        <w:t>13 Şubat &amp; 12, 26 Mart</w:t>
      </w:r>
      <w:r w:rsidR="0076720C" w:rsidRPr="00524F5F">
        <w:rPr>
          <w:rFonts w:ascii="Segoe UI" w:hAnsi="Segoe UI" w:cs="Segoe UI"/>
          <w:bCs/>
          <w:iCs/>
          <w:sz w:val="36"/>
          <w:szCs w:val="36"/>
        </w:rPr>
        <w:t xml:space="preserve"> </w:t>
      </w:r>
      <w:r w:rsidRPr="00524F5F">
        <w:rPr>
          <w:rFonts w:ascii="Segoe UI" w:hAnsi="Segoe UI" w:cs="Segoe UI"/>
          <w:bCs/>
          <w:iCs/>
          <w:sz w:val="36"/>
          <w:szCs w:val="36"/>
        </w:rPr>
        <w:t>2020</w:t>
      </w:r>
      <w:r w:rsidR="00FE36EE" w:rsidRPr="00524F5F">
        <w:rPr>
          <w:rFonts w:ascii="Segoe UI" w:hAnsi="Segoe UI" w:cs="Segoe UI"/>
          <w:bCs/>
          <w:iCs/>
          <w:sz w:val="36"/>
          <w:szCs w:val="36"/>
        </w:rPr>
        <w:t xml:space="preserve"> Hareket... </w:t>
      </w:r>
      <w:r w:rsidR="0076720C" w:rsidRPr="00524F5F">
        <w:rPr>
          <w:rFonts w:ascii="Segoe UI" w:hAnsi="Segoe UI" w:cs="Segoe UI"/>
          <w:b/>
          <w:bCs/>
          <w:iCs/>
          <w:sz w:val="36"/>
          <w:szCs w:val="36"/>
        </w:rPr>
        <w:t>3</w:t>
      </w:r>
      <w:r w:rsidR="00FE36EE" w:rsidRPr="00524F5F">
        <w:rPr>
          <w:rFonts w:ascii="Segoe UI" w:hAnsi="Segoe UI" w:cs="Segoe UI"/>
          <w:b/>
          <w:bCs/>
          <w:iCs/>
          <w:sz w:val="36"/>
          <w:szCs w:val="36"/>
        </w:rPr>
        <w:t xml:space="preserve"> Gece</w:t>
      </w:r>
    </w:p>
    <w:p w:rsidR="00DA57D8" w:rsidRDefault="00FE36EE" w:rsidP="00DC6051">
      <w:pPr>
        <w:ind w:left="720"/>
        <w:jc w:val="center"/>
        <w:rPr>
          <w:rFonts w:ascii="Segoe UI" w:hAnsi="Segoe UI" w:cs="Segoe UI"/>
          <w:b/>
          <w:bCs/>
          <w:i/>
          <w:iCs/>
          <w:color w:val="0000FF"/>
          <w:sz w:val="28"/>
          <w:szCs w:val="28"/>
        </w:rPr>
      </w:pPr>
      <w:r w:rsidRPr="00AC5D21">
        <w:rPr>
          <w:rFonts w:ascii="Segoe UI" w:hAnsi="Segoe UI" w:cs="Segoe UI"/>
          <w:b/>
          <w:bCs/>
          <w:i/>
          <w:iCs/>
          <w:color w:val="0000FF"/>
          <w:sz w:val="28"/>
          <w:szCs w:val="28"/>
        </w:rPr>
        <w:t>TÜM TÜRKİYE’DEN ve KIBRIS’TAN İÇ HAT BAĞLANTI İMKANI!***</w:t>
      </w:r>
    </w:p>
    <w:p w:rsidR="00DC6051" w:rsidRPr="00DC6051" w:rsidRDefault="00DC6051" w:rsidP="00DC6051">
      <w:pPr>
        <w:ind w:left="720"/>
        <w:jc w:val="center"/>
        <w:rPr>
          <w:rFonts w:ascii="Segoe UI" w:hAnsi="Segoe UI" w:cs="Segoe UI"/>
          <w:b/>
          <w:bCs/>
          <w:i/>
          <w:iCs/>
          <w:color w:val="0000FF"/>
          <w:sz w:val="10"/>
          <w:szCs w:val="10"/>
        </w:rPr>
      </w:pPr>
    </w:p>
    <w:p w:rsidR="00A95A6A" w:rsidRPr="00AC5D21" w:rsidRDefault="00202869" w:rsidP="00A95A6A">
      <w:pPr>
        <w:jc w:val="both"/>
        <w:rPr>
          <w:rFonts w:ascii="Segoe UI" w:hAnsi="Segoe UI" w:cs="Segoe UI"/>
          <w:sz w:val="18"/>
          <w:szCs w:val="18"/>
        </w:rPr>
      </w:pPr>
      <w:r w:rsidRPr="00AC5D21">
        <w:rPr>
          <w:rFonts w:ascii="Segoe UI" w:hAnsi="Segoe UI" w:cs="Segoe UI"/>
          <w:b/>
          <w:bCs/>
          <w:color w:val="0099CC"/>
          <w:sz w:val="18"/>
          <w:szCs w:val="18"/>
        </w:rPr>
        <w:t>1. Gün</w:t>
      </w:r>
      <w:r w:rsidR="00A95A6A" w:rsidRPr="00AC5D21">
        <w:rPr>
          <w:rFonts w:ascii="Segoe UI" w:hAnsi="Segoe UI" w:cs="Segoe UI"/>
          <w:sz w:val="18"/>
          <w:szCs w:val="18"/>
        </w:rPr>
        <w:tab/>
      </w:r>
      <w:r w:rsidR="00A95A6A" w:rsidRPr="00AC5D21">
        <w:rPr>
          <w:rFonts w:ascii="Segoe UI" w:hAnsi="Segoe UI" w:cs="Segoe UI"/>
          <w:sz w:val="18"/>
          <w:szCs w:val="18"/>
        </w:rPr>
        <w:tab/>
      </w:r>
      <w:r w:rsidR="00A95A6A" w:rsidRPr="00AC5D21">
        <w:rPr>
          <w:rFonts w:ascii="Segoe UI" w:hAnsi="Segoe UI" w:cs="Segoe UI"/>
          <w:b/>
          <w:sz w:val="18"/>
          <w:szCs w:val="18"/>
        </w:rPr>
        <w:t>İSTANBUL – AMSTERDAM</w:t>
      </w:r>
    </w:p>
    <w:p w:rsidR="00FE36EE" w:rsidRDefault="00FE36EE" w:rsidP="00FE36EE">
      <w:pPr>
        <w:jc w:val="both"/>
        <w:rPr>
          <w:rFonts w:ascii="Segoe UI" w:hAnsi="Segoe UI" w:cs="Segoe UI"/>
          <w:sz w:val="18"/>
          <w:szCs w:val="18"/>
        </w:rPr>
      </w:pPr>
      <w:r w:rsidRPr="00AC5D21">
        <w:rPr>
          <w:rFonts w:ascii="Segoe UI" w:hAnsi="Segoe UI" w:cs="Segoe UI"/>
          <w:sz w:val="18"/>
          <w:szCs w:val="18"/>
        </w:rPr>
        <w:t xml:space="preserve">Sabiha Gökçen havalimanı </w:t>
      </w:r>
      <w:r w:rsidR="00846D96" w:rsidRPr="00AC5D21">
        <w:rPr>
          <w:rFonts w:ascii="Segoe UI" w:hAnsi="Segoe UI" w:cs="Segoe UI"/>
          <w:sz w:val="18"/>
          <w:szCs w:val="18"/>
        </w:rPr>
        <w:t xml:space="preserve">Dış Hatlar gidiş </w:t>
      </w:r>
      <w:r w:rsidR="0071194F">
        <w:rPr>
          <w:rFonts w:ascii="Segoe UI" w:hAnsi="Segoe UI" w:cs="Segoe UI"/>
          <w:sz w:val="18"/>
          <w:szCs w:val="18"/>
        </w:rPr>
        <w:t>terminalinde 06.00</w:t>
      </w:r>
      <w:r w:rsidRPr="00AC5D21">
        <w:rPr>
          <w:rFonts w:ascii="Segoe UI" w:hAnsi="Segoe UI" w:cs="Segoe UI"/>
          <w:sz w:val="18"/>
          <w:szCs w:val="18"/>
        </w:rPr>
        <w:t xml:space="preserve">’da hazır bulunulması. Bagaj, bilet ve biniş işlemlerinin ardından Pegasus </w:t>
      </w:r>
      <w:r w:rsidRPr="002F51AD">
        <w:rPr>
          <w:rFonts w:ascii="Segoe UI" w:hAnsi="Segoe UI" w:cs="Segoe UI"/>
          <w:sz w:val="18"/>
          <w:szCs w:val="18"/>
        </w:rPr>
        <w:t>Hava</w:t>
      </w:r>
      <w:r w:rsidR="005B766E">
        <w:rPr>
          <w:rFonts w:ascii="Segoe UI" w:hAnsi="Segoe UI" w:cs="Segoe UI"/>
          <w:sz w:val="18"/>
          <w:szCs w:val="18"/>
        </w:rPr>
        <w:t xml:space="preserve"> </w:t>
      </w:r>
      <w:r w:rsidRPr="002F51AD">
        <w:rPr>
          <w:rFonts w:ascii="Segoe UI" w:hAnsi="Segoe UI" w:cs="Segoe UI"/>
          <w:sz w:val="18"/>
          <w:szCs w:val="18"/>
        </w:rPr>
        <w:t>yolları’nın PC</w:t>
      </w:r>
      <w:r w:rsidR="00B8471D" w:rsidRPr="002F51AD">
        <w:rPr>
          <w:rFonts w:ascii="Segoe UI" w:hAnsi="Segoe UI" w:cs="Segoe UI"/>
          <w:sz w:val="18"/>
          <w:szCs w:val="18"/>
        </w:rPr>
        <w:t xml:space="preserve"> </w:t>
      </w:r>
      <w:r w:rsidR="002F51AD" w:rsidRPr="002F51AD">
        <w:rPr>
          <w:rFonts w:ascii="Segoe UI" w:hAnsi="Segoe UI" w:cs="Segoe UI"/>
          <w:sz w:val="18"/>
          <w:szCs w:val="18"/>
        </w:rPr>
        <w:t>1251</w:t>
      </w:r>
      <w:r w:rsidR="0071194F">
        <w:rPr>
          <w:rFonts w:ascii="Segoe UI" w:hAnsi="Segoe UI" w:cs="Segoe UI"/>
          <w:sz w:val="18"/>
          <w:szCs w:val="18"/>
        </w:rPr>
        <w:t xml:space="preserve"> sefer sayılı uçuşu ile 08.45</w:t>
      </w:r>
      <w:r w:rsidRPr="00AC5D21">
        <w:rPr>
          <w:rFonts w:ascii="Segoe UI" w:hAnsi="Segoe UI" w:cs="Segoe UI"/>
          <w:sz w:val="18"/>
          <w:szCs w:val="18"/>
        </w:rPr>
        <w:t>’d</w:t>
      </w:r>
      <w:r w:rsidR="00B8471D">
        <w:rPr>
          <w:rFonts w:ascii="Segoe UI" w:hAnsi="Segoe UI" w:cs="Segoe UI"/>
          <w:sz w:val="18"/>
          <w:szCs w:val="18"/>
        </w:rPr>
        <w:t>e</w:t>
      </w:r>
      <w:r w:rsidRPr="00AC5D21">
        <w:rPr>
          <w:rFonts w:ascii="Segoe UI" w:hAnsi="Segoe UI" w:cs="Segoe UI"/>
          <w:sz w:val="18"/>
          <w:szCs w:val="18"/>
        </w:rPr>
        <w:t xml:space="preserve"> Amster</w:t>
      </w:r>
      <w:r w:rsidR="0071194F">
        <w:rPr>
          <w:rFonts w:ascii="Segoe UI" w:hAnsi="Segoe UI" w:cs="Segoe UI"/>
          <w:sz w:val="18"/>
          <w:szCs w:val="18"/>
        </w:rPr>
        <w:t>dam’a hareket. Yerel saat ile 10</w:t>
      </w:r>
      <w:r w:rsidRPr="00AC5D21">
        <w:rPr>
          <w:rFonts w:ascii="Segoe UI" w:hAnsi="Segoe UI" w:cs="Segoe UI"/>
          <w:sz w:val="18"/>
          <w:szCs w:val="18"/>
        </w:rPr>
        <w:t>.</w:t>
      </w:r>
      <w:r w:rsidR="0071194F">
        <w:rPr>
          <w:rFonts w:ascii="Segoe UI" w:hAnsi="Segoe UI" w:cs="Segoe UI"/>
          <w:sz w:val="18"/>
          <w:szCs w:val="18"/>
        </w:rPr>
        <w:t>30</w:t>
      </w:r>
      <w:r w:rsidRPr="00AC5D21">
        <w:rPr>
          <w:rFonts w:ascii="Segoe UI" w:hAnsi="Segoe UI" w:cs="Segoe UI"/>
          <w:sz w:val="18"/>
          <w:szCs w:val="18"/>
        </w:rPr>
        <w:t xml:space="preserve">’ da varışımızın ardından alanda bekleyen özel otobüsümüzle panoramik Amsterdam şehir turu. Turumuzda Dam Meydanı, Leidseplein, </w:t>
      </w:r>
      <w:hyperlink r:id="rId7" w:history="1">
        <w:r w:rsidRPr="00AC5D21">
          <w:rPr>
            <w:rFonts w:ascii="Segoe UI" w:hAnsi="Segoe UI" w:cs="Segoe UI"/>
            <w:sz w:val="18"/>
            <w:szCs w:val="18"/>
          </w:rPr>
          <w:t>Rembrandtplein</w:t>
        </w:r>
      </w:hyperlink>
      <w:r w:rsidR="00547119" w:rsidRPr="00AC5D21">
        <w:rPr>
          <w:rFonts w:ascii="Segoe UI" w:hAnsi="Segoe UI" w:cs="Segoe UI"/>
          <w:sz w:val="18"/>
          <w:szCs w:val="18"/>
        </w:rPr>
        <w:t xml:space="preserve">, Kraliyet Sarayı </w:t>
      </w:r>
      <w:r w:rsidRPr="00AC5D21">
        <w:rPr>
          <w:rFonts w:ascii="Segoe UI" w:hAnsi="Segoe UI" w:cs="Segoe UI"/>
          <w:sz w:val="18"/>
          <w:szCs w:val="18"/>
        </w:rPr>
        <w:t>görülecek yerler arasındadır. Tur bitimi serbest zaman ve otelinize transfer. Geceleme otelinizde.</w:t>
      </w:r>
    </w:p>
    <w:p w:rsidR="00DC6051" w:rsidRPr="00DC6051" w:rsidRDefault="00DC6051" w:rsidP="00FE36EE">
      <w:pPr>
        <w:jc w:val="both"/>
        <w:rPr>
          <w:rFonts w:ascii="Segoe UI" w:hAnsi="Segoe UI" w:cs="Segoe UI"/>
          <w:sz w:val="10"/>
          <w:szCs w:val="10"/>
        </w:rPr>
      </w:pPr>
    </w:p>
    <w:p w:rsidR="00A95A6A" w:rsidRPr="00AC5D21" w:rsidRDefault="00202869" w:rsidP="00A95A6A">
      <w:pPr>
        <w:jc w:val="both"/>
        <w:rPr>
          <w:rFonts w:ascii="Segoe UI" w:hAnsi="Segoe UI" w:cs="Segoe UI"/>
          <w:sz w:val="18"/>
          <w:szCs w:val="18"/>
        </w:rPr>
      </w:pPr>
      <w:r w:rsidRPr="00AC5D21">
        <w:rPr>
          <w:rFonts w:ascii="Segoe UI" w:hAnsi="Segoe UI" w:cs="Segoe UI"/>
          <w:b/>
          <w:bCs/>
          <w:color w:val="0099CC"/>
          <w:sz w:val="18"/>
          <w:szCs w:val="18"/>
        </w:rPr>
        <w:t>2. Gün</w:t>
      </w:r>
      <w:r w:rsidR="00A95A6A" w:rsidRPr="00AC5D21">
        <w:rPr>
          <w:rFonts w:ascii="Segoe UI" w:hAnsi="Segoe UI" w:cs="Segoe UI"/>
          <w:sz w:val="18"/>
          <w:szCs w:val="18"/>
        </w:rPr>
        <w:tab/>
      </w:r>
      <w:r w:rsidR="00A95A6A" w:rsidRPr="00AC5D21">
        <w:rPr>
          <w:rFonts w:ascii="Segoe UI" w:hAnsi="Segoe UI" w:cs="Segoe UI"/>
          <w:sz w:val="18"/>
          <w:szCs w:val="18"/>
        </w:rPr>
        <w:tab/>
      </w:r>
      <w:r w:rsidR="00A95A6A" w:rsidRPr="00AC5D21">
        <w:rPr>
          <w:rFonts w:ascii="Segoe UI" w:hAnsi="Segoe UI" w:cs="Segoe UI"/>
          <w:b/>
          <w:sz w:val="18"/>
          <w:szCs w:val="18"/>
        </w:rPr>
        <w:t>AMSTERDAM</w:t>
      </w:r>
    </w:p>
    <w:p w:rsidR="00FE36EE" w:rsidRDefault="00BD6D52" w:rsidP="00FE36EE">
      <w:pPr>
        <w:shd w:val="clear" w:color="auto" w:fill="FFFFFF"/>
        <w:jc w:val="both"/>
        <w:rPr>
          <w:rFonts w:ascii="Segoe UI" w:hAnsi="Segoe UI" w:cs="Segoe UI"/>
          <w:sz w:val="18"/>
          <w:szCs w:val="18"/>
        </w:rPr>
      </w:pPr>
      <w:r>
        <w:rPr>
          <w:rFonts w:ascii="Segoe UI" w:hAnsi="Segoe UI" w:cs="Segoe UI"/>
          <w:sz w:val="18"/>
          <w:szCs w:val="18"/>
        </w:rPr>
        <w:t>K</w:t>
      </w:r>
      <w:r w:rsidR="00FE36EE" w:rsidRPr="00AC5D21">
        <w:rPr>
          <w:rFonts w:ascii="Segoe UI" w:hAnsi="Segoe UI" w:cs="Segoe UI"/>
          <w:sz w:val="18"/>
          <w:szCs w:val="18"/>
        </w:rPr>
        <w:t>a</w:t>
      </w:r>
      <w:r>
        <w:rPr>
          <w:rFonts w:ascii="Segoe UI" w:hAnsi="Segoe UI" w:cs="Segoe UI"/>
          <w:sz w:val="18"/>
          <w:szCs w:val="18"/>
        </w:rPr>
        <w:t>hvaltının</w:t>
      </w:r>
      <w:r w:rsidR="0076720C">
        <w:rPr>
          <w:rFonts w:ascii="Segoe UI" w:hAnsi="Segoe UI" w:cs="Segoe UI"/>
          <w:sz w:val="18"/>
          <w:szCs w:val="18"/>
        </w:rPr>
        <w:t xml:space="preserve"> ardından serbest zaman. A</w:t>
      </w:r>
      <w:r w:rsidR="00FE36EE" w:rsidRPr="00AC5D21">
        <w:rPr>
          <w:rFonts w:ascii="Segoe UI" w:hAnsi="Segoe UI" w:cs="Segoe UI"/>
          <w:sz w:val="18"/>
          <w:szCs w:val="18"/>
        </w:rPr>
        <w:t xml:space="preserve">rzu </w:t>
      </w:r>
      <w:r w:rsidR="0076720C">
        <w:rPr>
          <w:rFonts w:ascii="Segoe UI" w:hAnsi="Segoe UI" w:cs="Segoe UI"/>
          <w:sz w:val="18"/>
          <w:szCs w:val="18"/>
        </w:rPr>
        <w:t>misafirlerimiz</w:t>
      </w:r>
      <w:r w:rsidR="00FE36EE" w:rsidRPr="00AC5D21">
        <w:rPr>
          <w:rFonts w:ascii="Segoe UI" w:hAnsi="Segoe UI" w:cs="Segoe UI"/>
          <w:sz w:val="18"/>
          <w:szCs w:val="18"/>
        </w:rPr>
        <w:t xml:space="preserve"> </w:t>
      </w:r>
      <w:r w:rsidR="0076720C">
        <w:rPr>
          <w:rFonts w:ascii="Segoe UI" w:hAnsi="Segoe UI" w:cs="Segoe UI"/>
          <w:sz w:val="18"/>
          <w:szCs w:val="18"/>
        </w:rPr>
        <w:t xml:space="preserve">ile </w:t>
      </w:r>
      <w:r w:rsidR="00FE36EE" w:rsidRPr="00AC5D21">
        <w:rPr>
          <w:rFonts w:ascii="Segoe UI" w:hAnsi="Segoe UI" w:cs="Segoe UI"/>
          <w:b/>
          <w:sz w:val="18"/>
          <w:szCs w:val="18"/>
        </w:rPr>
        <w:t xml:space="preserve">ekstra </w:t>
      </w:r>
      <w:r w:rsidR="0076720C">
        <w:rPr>
          <w:rFonts w:ascii="Segoe UI" w:hAnsi="Segoe UI" w:cs="Segoe UI"/>
          <w:sz w:val="18"/>
          <w:szCs w:val="18"/>
        </w:rPr>
        <w:t>olarak düzenlenecek</w:t>
      </w:r>
      <w:r w:rsidR="00FE36EE" w:rsidRPr="00AC5D21">
        <w:rPr>
          <w:rFonts w:ascii="Segoe UI" w:hAnsi="Segoe UI" w:cs="Segoe UI"/>
          <w:sz w:val="18"/>
          <w:szCs w:val="18"/>
        </w:rPr>
        <w:t xml:space="preserve"> </w:t>
      </w:r>
      <w:r w:rsidR="00FE36EE" w:rsidRPr="00AC5D21">
        <w:rPr>
          <w:rFonts w:ascii="Segoe UI" w:hAnsi="Segoe UI" w:cs="Segoe UI"/>
          <w:b/>
          <w:sz w:val="18"/>
          <w:szCs w:val="18"/>
        </w:rPr>
        <w:t xml:space="preserve">Brugge </w:t>
      </w:r>
      <w:r w:rsidR="0076720C">
        <w:rPr>
          <w:rFonts w:ascii="Segoe UI" w:hAnsi="Segoe UI" w:cs="Segoe UI"/>
          <w:sz w:val="18"/>
          <w:szCs w:val="18"/>
        </w:rPr>
        <w:t>turu</w:t>
      </w:r>
      <w:r w:rsidR="0076720C" w:rsidRPr="0076720C">
        <w:rPr>
          <w:rFonts w:ascii="Segoe UI" w:hAnsi="Segoe UI" w:cs="Segoe UI"/>
          <w:b/>
          <w:sz w:val="18"/>
          <w:szCs w:val="18"/>
        </w:rPr>
        <w:t>.</w:t>
      </w:r>
      <w:r w:rsidR="00FE36EE" w:rsidRPr="0076720C">
        <w:rPr>
          <w:rFonts w:ascii="Segoe UI" w:hAnsi="Segoe UI" w:cs="Segoe UI"/>
          <w:b/>
          <w:sz w:val="18"/>
          <w:szCs w:val="18"/>
        </w:rPr>
        <w:t xml:space="preserve"> (10</w:t>
      </w:r>
      <w:r w:rsidR="0076720C" w:rsidRPr="0076720C">
        <w:rPr>
          <w:rFonts w:ascii="Segoe UI" w:hAnsi="Segoe UI" w:cs="Segoe UI"/>
          <w:b/>
          <w:sz w:val="18"/>
          <w:szCs w:val="18"/>
        </w:rPr>
        <w:t>0 Euro).</w:t>
      </w:r>
      <w:r w:rsidR="0076720C">
        <w:rPr>
          <w:rFonts w:ascii="Segoe UI" w:hAnsi="Segoe UI" w:cs="Segoe UI"/>
          <w:sz w:val="18"/>
          <w:szCs w:val="18"/>
        </w:rPr>
        <w:t xml:space="preserve"> </w:t>
      </w:r>
      <w:r w:rsidR="00547119" w:rsidRPr="00AC5D21">
        <w:rPr>
          <w:rFonts w:ascii="Segoe UI" w:hAnsi="Segoe UI" w:cs="Segoe UI"/>
          <w:sz w:val="18"/>
          <w:szCs w:val="18"/>
        </w:rPr>
        <w:t>Brugge</w:t>
      </w:r>
      <w:r w:rsidR="00FE36EE" w:rsidRPr="00AC5D21">
        <w:rPr>
          <w:rFonts w:ascii="Segoe UI" w:hAnsi="Segoe UI" w:cs="Segoe UI"/>
          <w:sz w:val="18"/>
          <w:szCs w:val="18"/>
        </w:rPr>
        <w:t xml:space="preserve"> turumuzda Dantel ve goblenleri ile ünlü bu şirin ortaçağ kentinin pazar yeri ve panoramik olarak Belfry Kulesini ve de Brugge Şehri'nin enfes manzarasını görme fırsatı bulacaksınız. Tur sonrası otelinize hareket. Geceleme Otelinizde.</w:t>
      </w:r>
    </w:p>
    <w:p w:rsidR="00DC6051" w:rsidRPr="00DC6051" w:rsidRDefault="00DC6051" w:rsidP="00FE36EE">
      <w:pPr>
        <w:shd w:val="clear" w:color="auto" w:fill="FFFFFF"/>
        <w:jc w:val="both"/>
        <w:rPr>
          <w:rFonts w:ascii="Segoe UI" w:hAnsi="Segoe UI" w:cs="Segoe UI"/>
          <w:sz w:val="10"/>
          <w:szCs w:val="10"/>
        </w:rPr>
      </w:pPr>
    </w:p>
    <w:p w:rsidR="0076720C" w:rsidRPr="00AC5D21" w:rsidRDefault="0076720C" w:rsidP="0076720C">
      <w:pPr>
        <w:jc w:val="both"/>
        <w:rPr>
          <w:rFonts w:ascii="Segoe UI" w:hAnsi="Segoe UI" w:cs="Segoe UI"/>
          <w:sz w:val="18"/>
          <w:szCs w:val="18"/>
        </w:rPr>
      </w:pPr>
      <w:r>
        <w:rPr>
          <w:rFonts w:ascii="Segoe UI" w:hAnsi="Segoe UI" w:cs="Segoe UI"/>
          <w:b/>
          <w:bCs/>
          <w:color w:val="0099CC"/>
          <w:sz w:val="18"/>
          <w:szCs w:val="18"/>
        </w:rPr>
        <w:t xml:space="preserve">3. Gün       </w:t>
      </w:r>
      <w:r w:rsidRPr="00AC5D21">
        <w:rPr>
          <w:rFonts w:ascii="Segoe UI" w:hAnsi="Segoe UI" w:cs="Segoe UI"/>
          <w:sz w:val="18"/>
          <w:szCs w:val="18"/>
        </w:rPr>
        <w:tab/>
      </w:r>
      <w:r w:rsidRPr="00AC5D21">
        <w:rPr>
          <w:rFonts w:ascii="Segoe UI" w:hAnsi="Segoe UI" w:cs="Segoe UI"/>
          <w:b/>
          <w:sz w:val="18"/>
          <w:szCs w:val="18"/>
        </w:rPr>
        <w:t xml:space="preserve">AMSTERDAM </w:t>
      </w:r>
    </w:p>
    <w:p w:rsidR="00A95A6A" w:rsidRDefault="00BD6D52" w:rsidP="0076720C">
      <w:pPr>
        <w:shd w:val="clear" w:color="auto" w:fill="FFFFFF"/>
        <w:jc w:val="both"/>
        <w:rPr>
          <w:rFonts w:ascii="Segoe UI" w:hAnsi="Segoe UI" w:cs="Segoe UI"/>
          <w:sz w:val="18"/>
          <w:szCs w:val="18"/>
        </w:rPr>
      </w:pPr>
      <w:r>
        <w:rPr>
          <w:rFonts w:ascii="Segoe UI" w:hAnsi="Segoe UI" w:cs="Segoe UI"/>
          <w:sz w:val="18"/>
          <w:szCs w:val="18"/>
        </w:rPr>
        <w:t>K</w:t>
      </w:r>
      <w:r w:rsidR="0076720C" w:rsidRPr="00AC5D21">
        <w:rPr>
          <w:rFonts w:ascii="Segoe UI" w:hAnsi="Segoe UI" w:cs="Segoe UI"/>
          <w:sz w:val="18"/>
          <w:szCs w:val="18"/>
        </w:rPr>
        <w:t>a</w:t>
      </w:r>
      <w:r>
        <w:rPr>
          <w:rFonts w:ascii="Segoe UI" w:hAnsi="Segoe UI" w:cs="Segoe UI"/>
          <w:sz w:val="18"/>
          <w:szCs w:val="18"/>
        </w:rPr>
        <w:t>hvaltının</w:t>
      </w:r>
      <w:r w:rsidR="0076720C">
        <w:rPr>
          <w:rFonts w:ascii="Segoe UI" w:hAnsi="Segoe UI" w:cs="Segoe UI"/>
          <w:sz w:val="18"/>
          <w:szCs w:val="18"/>
        </w:rPr>
        <w:t xml:space="preserve"> ardından serbest zaman. A</w:t>
      </w:r>
      <w:r w:rsidR="0076720C" w:rsidRPr="00AC5D21">
        <w:rPr>
          <w:rFonts w:ascii="Segoe UI" w:hAnsi="Segoe UI" w:cs="Segoe UI"/>
          <w:sz w:val="18"/>
          <w:szCs w:val="18"/>
        </w:rPr>
        <w:t xml:space="preserve">rzu eden </w:t>
      </w:r>
      <w:r w:rsidR="0076720C">
        <w:rPr>
          <w:rFonts w:ascii="Segoe UI" w:hAnsi="Segoe UI" w:cs="Segoe UI"/>
          <w:sz w:val="18"/>
          <w:szCs w:val="18"/>
        </w:rPr>
        <w:t xml:space="preserve">misafirlerimiz ile </w:t>
      </w:r>
      <w:r w:rsidR="0076720C" w:rsidRPr="00AC5D21">
        <w:rPr>
          <w:rFonts w:ascii="Segoe UI" w:hAnsi="Segoe UI" w:cs="Segoe UI"/>
          <w:b/>
          <w:sz w:val="18"/>
          <w:szCs w:val="18"/>
        </w:rPr>
        <w:t xml:space="preserve">ekstra </w:t>
      </w:r>
      <w:r w:rsidR="0076720C">
        <w:rPr>
          <w:rFonts w:ascii="Segoe UI" w:hAnsi="Segoe UI" w:cs="Segoe UI"/>
          <w:sz w:val="18"/>
          <w:szCs w:val="18"/>
        </w:rPr>
        <w:t xml:space="preserve">olarak düzenlenecek </w:t>
      </w:r>
      <w:r w:rsidR="0076720C" w:rsidRPr="00AC5D21">
        <w:rPr>
          <w:rFonts w:ascii="Segoe UI" w:hAnsi="Segoe UI" w:cs="Segoe UI"/>
          <w:b/>
          <w:sz w:val="18"/>
          <w:szCs w:val="18"/>
        </w:rPr>
        <w:t xml:space="preserve">Marken Volendem ve Hollanda Trio </w:t>
      </w:r>
      <w:r w:rsidR="0076720C" w:rsidRPr="00AC5D21">
        <w:rPr>
          <w:rFonts w:ascii="Segoe UI" w:hAnsi="Segoe UI" w:cs="Segoe UI"/>
          <w:sz w:val="18"/>
          <w:szCs w:val="18"/>
        </w:rPr>
        <w:t xml:space="preserve">turu. </w:t>
      </w:r>
      <w:r w:rsidR="0076720C" w:rsidRPr="0076720C">
        <w:rPr>
          <w:rFonts w:ascii="Segoe UI" w:hAnsi="Segoe UI" w:cs="Segoe UI"/>
          <w:b/>
          <w:sz w:val="18"/>
          <w:szCs w:val="18"/>
        </w:rPr>
        <w:t>(100 Euro).</w:t>
      </w:r>
      <w:r w:rsidR="0076720C" w:rsidRPr="00AC5D21">
        <w:rPr>
          <w:rFonts w:ascii="Segoe UI" w:hAnsi="Segoe UI" w:cs="Segoe UI"/>
          <w:sz w:val="18"/>
          <w:szCs w:val="18"/>
        </w:rPr>
        <w:t xml:space="preserve"> Turumuzda; eski balıkçı kasabası olan Volendam’ da tarihi evler ve limanları gezip daha sonra küçük bir ada olan Marken’i ziyaret ediyoruz. Hollanda Trio turumuzda ise ; Rotterdam, Delft, Den Haag’ı göreceğiz</w:t>
      </w:r>
    </w:p>
    <w:p w:rsidR="00DC6051" w:rsidRPr="00DC6051" w:rsidRDefault="00DC6051" w:rsidP="0076720C">
      <w:pPr>
        <w:shd w:val="clear" w:color="auto" w:fill="FFFFFF"/>
        <w:jc w:val="both"/>
        <w:rPr>
          <w:rFonts w:ascii="Segoe UI" w:hAnsi="Segoe UI" w:cs="Segoe UI"/>
          <w:sz w:val="10"/>
          <w:szCs w:val="10"/>
        </w:rPr>
      </w:pPr>
    </w:p>
    <w:p w:rsidR="00A95A6A" w:rsidRPr="00AC5D21" w:rsidRDefault="00202869" w:rsidP="00A95A6A">
      <w:pPr>
        <w:jc w:val="both"/>
        <w:rPr>
          <w:rFonts w:ascii="Segoe UI" w:hAnsi="Segoe UI" w:cs="Segoe UI"/>
          <w:sz w:val="18"/>
          <w:szCs w:val="18"/>
        </w:rPr>
      </w:pPr>
      <w:r w:rsidRPr="00AC5D21">
        <w:rPr>
          <w:rFonts w:ascii="Segoe UI" w:hAnsi="Segoe UI" w:cs="Segoe UI"/>
          <w:b/>
          <w:bCs/>
          <w:color w:val="0099CC"/>
          <w:sz w:val="18"/>
          <w:szCs w:val="18"/>
        </w:rPr>
        <w:t>4. Gün</w:t>
      </w:r>
      <w:r w:rsidR="00A95A6A" w:rsidRPr="00AC5D21">
        <w:rPr>
          <w:rFonts w:ascii="Segoe UI" w:hAnsi="Segoe UI" w:cs="Segoe UI"/>
          <w:sz w:val="18"/>
          <w:szCs w:val="18"/>
        </w:rPr>
        <w:tab/>
      </w:r>
      <w:r w:rsidR="000503B0">
        <w:rPr>
          <w:rFonts w:ascii="Segoe UI" w:hAnsi="Segoe UI" w:cs="Segoe UI"/>
          <w:sz w:val="18"/>
          <w:szCs w:val="18"/>
        </w:rPr>
        <w:tab/>
      </w:r>
      <w:r w:rsidR="00A95A6A" w:rsidRPr="00AC5D21">
        <w:rPr>
          <w:rFonts w:ascii="Segoe UI" w:hAnsi="Segoe UI" w:cs="Segoe UI"/>
          <w:b/>
          <w:sz w:val="18"/>
          <w:szCs w:val="18"/>
        </w:rPr>
        <w:t>AMSTERDAM – İSTANBUL</w:t>
      </w:r>
      <w:r w:rsidR="00A95A6A" w:rsidRPr="00AC5D21">
        <w:rPr>
          <w:rFonts w:ascii="Segoe UI" w:hAnsi="Segoe UI" w:cs="Segoe UI"/>
          <w:sz w:val="18"/>
          <w:szCs w:val="18"/>
        </w:rPr>
        <w:t xml:space="preserve"> </w:t>
      </w:r>
    </w:p>
    <w:p w:rsidR="0076720C" w:rsidRDefault="00BD6D52" w:rsidP="0076720C">
      <w:pPr>
        <w:shd w:val="clear" w:color="auto" w:fill="FFFFFF"/>
        <w:jc w:val="both"/>
        <w:rPr>
          <w:rFonts w:ascii="Segoe UI" w:hAnsi="Segoe UI" w:cs="Segoe UI"/>
          <w:sz w:val="18"/>
          <w:szCs w:val="18"/>
        </w:rPr>
      </w:pPr>
      <w:r>
        <w:rPr>
          <w:rFonts w:ascii="Segoe UI" w:hAnsi="Segoe UI" w:cs="Segoe UI"/>
          <w:sz w:val="18"/>
          <w:szCs w:val="18"/>
        </w:rPr>
        <w:t xml:space="preserve">Kahvaltının ardından </w:t>
      </w:r>
      <w:r w:rsidR="0076720C" w:rsidRPr="008948DE">
        <w:rPr>
          <w:rFonts w:ascii="Segoe UI" w:hAnsi="Segoe UI" w:cs="Segoe UI"/>
          <w:sz w:val="18"/>
          <w:szCs w:val="18"/>
        </w:rPr>
        <w:t xml:space="preserve">serbest zaman, uçak saatine bağlı olarak alışveriş ve gezme imkânı. Ardından Havalimanına transfer, </w:t>
      </w:r>
      <w:r w:rsidR="0076720C">
        <w:rPr>
          <w:rFonts w:ascii="Segoe UI" w:hAnsi="Segoe UI" w:cs="Segoe UI"/>
          <w:sz w:val="18"/>
          <w:szCs w:val="18"/>
        </w:rPr>
        <w:t xml:space="preserve">Pegasus </w:t>
      </w:r>
      <w:r w:rsidR="0076720C" w:rsidRPr="00943943">
        <w:rPr>
          <w:rFonts w:ascii="Segoe UI" w:hAnsi="Segoe UI" w:cs="Segoe UI"/>
          <w:sz w:val="18"/>
          <w:szCs w:val="18"/>
        </w:rPr>
        <w:t>Hava</w:t>
      </w:r>
      <w:r w:rsidR="005B766E">
        <w:rPr>
          <w:rFonts w:ascii="Segoe UI" w:hAnsi="Segoe UI" w:cs="Segoe UI"/>
          <w:sz w:val="18"/>
          <w:szCs w:val="18"/>
        </w:rPr>
        <w:t xml:space="preserve"> </w:t>
      </w:r>
      <w:r w:rsidR="0076720C" w:rsidRPr="00943943">
        <w:rPr>
          <w:rFonts w:ascii="Segoe UI" w:hAnsi="Segoe UI" w:cs="Segoe UI"/>
          <w:sz w:val="18"/>
          <w:szCs w:val="18"/>
        </w:rPr>
        <w:t>yollarının PC 1254 sefer</w:t>
      </w:r>
      <w:r w:rsidR="0076720C" w:rsidRPr="008948DE">
        <w:rPr>
          <w:rFonts w:ascii="Segoe UI" w:hAnsi="Segoe UI" w:cs="Segoe UI"/>
          <w:sz w:val="18"/>
          <w:szCs w:val="18"/>
        </w:rPr>
        <w:t xml:space="preserve"> sayılı uçuşu ile </w:t>
      </w:r>
      <w:r w:rsidR="0071194F">
        <w:rPr>
          <w:rFonts w:ascii="Segoe UI" w:hAnsi="Segoe UI" w:cs="Segoe UI"/>
          <w:sz w:val="18"/>
          <w:szCs w:val="18"/>
        </w:rPr>
        <w:t>13.25</w:t>
      </w:r>
      <w:r w:rsidR="0076720C" w:rsidRPr="008948DE">
        <w:rPr>
          <w:rFonts w:ascii="Segoe UI" w:hAnsi="Segoe UI" w:cs="Segoe UI"/>
          <w:sz w:val="18"/>
          <w:szCs w:val="18"/>
        </w:rPr>
        <w:t xml:space="preserve">’de İstanbul’a uçuş saat </w:t>
      </w:r>
      <w:r w:rsidR="0071194F">
        <w:rPr>
          <w:rFonts w:ascii="Segoe UI" w:hAnsi="Segoe UI" w:cs="Segoe UI"/>
          <w:sz w:val="18"/>
          <w:szCs w:val="18"/>
        </w:rPr>
        <w:t>18.55</w:t>
      </w:r>
      <w:r w:rsidR="0076720C" w:rsidRPr="008948DE">
        <w:rPr>
          <w:rFonts w:ascii="Segoe UI" w:hAnsi="Segoe UI" w:cs="Segoe UI"/>
          <w:sz w:val="18"/>
          <w:szCs w:val="18"/>
        </w:rPr>
        <w:t xml:space="preserve"> </w:t>
      </w:r>
      <w:r w:rsidR="0071194F">
        <w:rPr>
          <w:rFonts w:ascii="Segoe UI" w:hAnsi="Segoe UI" w:cs="Segoe UI"/>
          <w:sz w:val="18"/>
          <w:szCs w:val="18"/>
        </w:rPr>
        <w:t>’de</w:t>
      </w:r>
      <w:r w:rsidR="0076720C" w:rsidRPr="008948DE">
        <w:rPr>
          <w:rFonts w:ascii="Segoe UI" w:hAnsi="Segoe UI" w:cs="Segoe UI"/>
          <w:sz w:val="18"/>
          <w:szCs w:val="18"/>
        </w:rPr>
        <w:t xml:space="preserve"> varış ve turumuzun sonu.</w:t>
      </w:r>
    </w:p>
    <w:p w:rsidR="006D5DAE" w:rsidRDefault="006D5DAE" w:rsidP="0076720C">
      <w:pPr>
        <w:shd w:val="clear" w:color="auto" w:fill="FFFFFF"/>
        <w:jc w:val="both"/>
        <w:rPr>
          <w:rFonts w:ascii="Segoe UI" w:hAnsi="Segoe UI" w:cs="Segoe UI"/>
          <w:sz w:val="18"/>
          <w:szCs w:val="18"/>
        </w:rPr>
      </w:pPr>
    </w:p>
    <w:tbl>
      <w:tblPr>
        <w:tblStyle w:val="TableGrid"/>
        <w:tblW w:w="0" w:type="auto"/>
        <w:tblInd w:w="108" w:type="dxa"/>
        <w:tblLook w:val="04A0" w:firstRow="1" w:lastRow="0" w:firstColumn="1" w:lastColumn="0" w:noHBand="0" w:noVBand="1"/>
      </w:tblPr>
      <w:tblGrid>
        <w:gridCol w:w="4536"/>
        <w:gridCol w:w="1701"/>
        <w:gridCol w:w="1560"/>
        <w:gridCol w:w="1417"/>
        <w:gridCol w:w="1590"/>
      </w:tblGrid>
      <w:tr w:rsidR="006D5DAE" w:rsidTr="007A6AB9">
        <w:tc>
          <w:tcPr>
            <w:tcW w:w="4536" w:type="dxa"/>
          </w:tcPr>
          <w:p w:rsidR="007A6AB9" w:rsidRDefault="007A6AB9" w:rsidP="007A6AB9">
            <w:pPr>
              <w:pStyle w:val="Normal2"/>
              <w:spacing w:line="276" w:lineRule="auto"/>
              <w:ind w:right="72"/>
              <w:jc w:val="center"/>
              <w:rPr>
                <w:rFonts w:ascii="Segoe UI" w:hAnsi="Segoe UI" w:cs="Segoe UI"/>
                <w:b/>
                <w:noProof w:val="0"/>
                <w:sz w:val="18"/>
                <w:szCs w:val="18"/>
                <w:lang w:eastAsia="en-US"/>
              </w:rPr>
            </w:pPr>
          </w:p>
          <w:p w:rsidR="006D5DAE" w:rsidRDefault="007A6AB9" w:rsidP="007A6AB9">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3* ŞEHİR DIŞI OTELLER</w:t>
            </w:r>
          </w:p>
          <w:p w:rsidR="007A6AB9" w:rsidRPr="00BD6D52" w:rsidRDefault="007A6AB9" w:rsidP="007A6AB9">
            <w:pPr>
              <w:pStyle w:val="Normal2"/>
              <w:spacing w:line="276" w:lineRule="auto"/>
              <w:ind w:right="72"/>
              <w:jc w:val="center"/>
              <w:rPr>
                <w:rFonts w:ascii="Segoe UI" w:hAnsi="Segoe UI" w:cs="Segoe UI"/>
                <w:b/>
                <w:noProof w:val="0"/>
                <w:sz w:val="18"/>
                <w:szCs w:val="18"/>
                <w:lang w:eastAsia="en-US"/>
              </w:rPr>
            </w:pPr>
          </w:p>
        </w:tc>
        <w:tc>
          <w:tcPr>
            <w:tcW w:w="1701" w:type="dxa"/>
            <w:vAlign w:val="center"/>
          </w:tcPr>
          <w:p w:rsidR="006D5DAE" w:rsidRDefault="006D5DAE" w:rsidP="006D5DAE">
            <w:pPr>
              <w:spacing w:line="276" w:lineRule="auto"/>
              <w:jc w:val="center"/>
              <w:rPr>
                <w:rFonts w:ascii="Segoe UI" w:hAnsi="Segoe UI" w:cs="Segoe UI"/>
                <w:b/>
                <w:bCs/>
                <w:sz w:val="18"/>
                <w:szCs w:val="20"/>
                <w:lang w:eastAsia="en-US"/>
              </w:rPr>
            </w:pPr>
            <w:r>
              <w:rPr>
                <w:rFonts w:ascii="Segoe UI" w:hAnsi="Segoe UI" w:cs="Segoe UI"/>
                <w:b/>
                <w:bCs/>
                <w:sz w:val="18"/>
                <w:szCs w:val="20"/>
                <w:lang w:eastAsia="en-US"/>
              </w:rPr>
              <w:t>2 ve 3 Kişilik</w:t>
            </w:r>
          </w:p>
          <w:p w:rsidR="006D5DAE" w:rsidRDefault="006D5DAE" w:rsidP="006D5DAE">
            <w:pPr>
              <w:spacing w:line="276" w:lineRule="auto"/>
              <w:jc w:val="center"/>
              <w:rPr>
                <w:rFonts w:ascii="Segoe UI" w:hAnsi="Segoe UI" w:cs="Segoe UI"/>
                <w:b/>
                <w:bCs/>
                <w:sz w:val="18"/>
                <w:szCs w:val="20"/>
                <w:lang w:eastAsia="en-US"/>
              </w:rPr>
            </w:pPr>
            <w:r>
              <w:rPr>
                <w:rFonts w:ascii="Segoe UI" w:hAnsi="Segoe UI" w:cs="Segoe UI"/>
                <w:b/>
                <w:bCs/>
                <w:sz w:val="18"/>
                <w:szCs w:val="20"/>
                <w:lang w:eastAsia="en-US"/>
              </w:rPr>
              <w:t>Oda / Kişi başı</w:t>
            </w:r>
          </w:p>
        </w:tc>
        <w:tc>
          <w:tcPr>
            <w:tcW w:w="1560" w:type="dxa"/>
            <w:vAlign w:val="center"/>
          </w:tcPr>
          <w:p w:rsidR="006D5DAE" w:rsidRDefault="006D5DAE" w:rsidP="006D5DAE">
            <w:pPr>
              <w:spacing w:line="276" w:lineRule="auto"/>
              <w:jc w:val="center"/>
              <w:rPr>
                <w:rFonts w:ascii="Segoe UI" w:hAnsi="Segoe UI" w:cs="Segoe UI"/>
                <w:b/>
                <w:bCs/>
                <w:sz w:val="18"/>
                <w:szCs w:val="20"/>
                <w:lang w:val="de-DE" w:eastAsia="en-US"/>
              </w:rPr>
            </w:pPr>
            <w:r>
              <w:rPr>
                <w:rFonts w:ascii="Segoe UI" w:hAnsi="Segoe UI" w:cs="Segoe UI"/>
                <w:b/>
                <w:bCs/>
                <w:sz w:val="18"/>
                <w:szCs w:val="20"/>
                <w:lang w:val="de-DE" w:eastAsia="en-US"/>
              </w:rPr>
              <w:t>Tek Kişilik</w:t>
            </w:r>
          </w:p>
          <w:p w:rsidR="006D5DAE" w:rsidRDefault="006D5DAE" w:rsidP="006D5DAE">
            <w:pPr>
              <w:spacing w:line="276" w:lineRule="auto"/>
              <w:jc w:val="center"/>
              <w:rPr>
                <w:rFonts w:ascii="Segoe UI" w:hAnsi="Segoe UI" w:cs="Segoe UI"/>
                <w:b/>
                <w:bCs/>
                <w:sz w:val="18"/>
                <w:szCs w:val="20"/>
                <w:lang w:val="de-DE" w:eastAsia="en-US"/>
              </w:rPr>
            </w:pPr>
            <w:r>
              <w:rPr>
                <w:rFonts w:ascii="Segoe UI" w:hAnsi="Segoe UI" w:cs="Segoe UI"/>
                <w:b/>
                <w:bCs/>
                <w:sz w:val="18"/>
                <w:szCs w:val="20"/>
                <w:lang w:val="de-DE" w:eastAsia="en-US"/>
              </w:rPr>
              <w:t>Oda Farkı</w:t>
            </w:r>
          </w:p>
        </w:tc>
        <w:tc>
          <w:tcPr>
            <w:tcW w:w="1417" w:type="dxa"/>
            <w:vAlign w:val="center"/>
          </w:tcPr>
          <w:p w:rsidR="006D5DAE" w:rsidRDefault="006D5DAE" w:rsidP="006D5DAE">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3 – 12 Yaş</w:t>
            </w:r>
          </w:p>
          <w:p w:rsidR="006D5DAE" w:rsidRDefault="006D5DAE" w:rsidP="006D5DAE">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Çocuk</w:t>
            </w:r>
          </w:p>
        </w:tc>
        <w:tc>
          <w:tcPr>
            <w:tcW w:w="1590" w:type="dxa"/>
            <w:vAlign w:val="center"/>
          </w:tcPr>
          <w:p w:rsidR="006D5DAE" w:rsidRDefault="006D5DAE" w:rsidP="006D5DAE">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0 – 2 Yaş</w:t>
            </w:r>
          </w:p>
          <w:p w:rsidR="006D5DAE" w:rsidRDefault="006D5DAE" w:rsidP="006D5DAE">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Çocuk</w:t>
            </w:r>
          </w:p>
        </w:tc>
      </w:tr>
      <w:tr w:rsidR="002C2456" w:rsidTr="007A6AB9">
        <w:trPr>
          <w:trHeight w:val="421"/>
        </w:trPr>
        <w:tc>
          <w:tcPr>
            <w:tcW w:w="4536" w:type="dxa"/>
            <w:vAlign w:val="center"/>
          </w:tcPr>
          <w:p w:rsidR="002C2456" w:rsidRDefault="007A6AB9" w:rsidP="002D6036">
            <w:pPr>
              <w:pStyle w:val="Normal2"/>
              <w:spacing w:line="276" w:lineRule="auto"/>
              <w:ind w:right="72"/>
              <w:jc w:val="center"/>
              <w:rPr>
                <w:rFonts w:ascii="Segoe UI" w:hAnsi="Segoe UI" w:cs="Segoe UI"/>
                <w:b/>
                <w:sz w:val="18"/>
                <w:szCs w:val="18"/>
              </w:rPr>
            </w:pPr>
            <w:bookmarkStart w:id="0" w:name="_GoBack"/>
            <w:bookmarkEnd w:id="0"/>
            <w:r>
              <w:rPr>
                <w:rFonts w:ascii="Segoe UI" w:hAnsi="Segoe UI" w:cs="Segoe UI"/>
                <w:b/>
                <w:sz w:val="18"/>
                <w:szCs w:val="18"/>
              </w:rPr>
              <w:t>13 Şubat</w:t>
            </w:r>
            <w:r w:rsidR="002C2456">
              <w:rPr>
                <w:rFonts w:ascii="Segoe UI" w:hAnsi="Segoe UI" w:cs="Segoe UI"/>
                <w:b/>
                <w:sz w:val="18"/>
                <w:szCs w:val="18"/>
              </w:rPr>
              <w:t xml:space="preserve"> </w:t>
            </w:r>
            <w:r w:rsidR="00205D8B">
              <w:rPr>
                <w:rFonts w:ascii="Segoe UI" w:hAnsi="Segoe UI" w:cs="Segoe UI"/>
                <w:b/>
                <w:sz w:val="18"/>
                <w:szCs w:val="18"/>
              </w:rPr>
              <w:t xml:space="preserve"> &amp; 12</w:t>
            </w:r>
            <w:r w:rsidR="00492746">
              <w:rPr>
                <w:rFonts w:ascii="Segoe UI" w:hAnsi="Segoe UI" w:cs="Segoe UI"/>
                <w:b/>
                <w:sz w:val="18"/>
                <w:szCs w:val="18"/>
              </w:rPr>
              <w:t>, 26</w:t>
            </w:r>
            <w:r w:rsidR="00205D8B">
              <w:rPr>
                <w:rFonts w:ascii="Segoe UI" w:hAnsi="Segoe UI" w:cs="Segoe UI"/>
                <w:b/>
                <w:sz w:val="18"/>
                <w:szCs w:val="18"/>
              </w:rPr>
              <w:t xml:space="preserve"> </w:t>
            </w:r>
            <w:r w:rsidR="00205D8B" w:rsidRPr="000503B0">
              <w:rPr>
                <w:rFonts w:ascii="Segoe UI" w:hAnsi="Segoe UI" w:cs="Segoe UI"/>
                <w:b/>
                <w:sz w:val="18"/>
                <w:szCs w:val="18"/>
              </w:rPr>
              <w:t xml:space="preserve">Mart </w:t>
            </w:r>
            <w:r w:rsidR="002C2456">
              <w:rPr>
                <w:rFonts w:ascii="Segoe UI" w:hAnsi="Segoe UI" w:cs="Segoe UI"/>
                <w:b/>
                <w:sz w:val="18"/>
                <w:szCs w:val="18"/>
              </w:rPr>
              <w:t>2020</w:t>
            </w:r>
          </w:p>
        </w:tc>
        <w:tc>
          <w:tcPr>
            <w:tcW w:w="1701" w:type="dxa"/>
            <w:vAlign w:val="center"/>
          </w:tcPr>
          <w:p w:rsidR="002C2456" w:rsidRDefault="002C2456" w:rsidP="002D603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 xml:space="preserve"> 449 Euro</w:t>
            </w:r>
          </w:p>
        </w:tc>
        <w:tc>
          <w:tcPr>
            <w:tcW w:w="1560" w:type="dxa"/>
            <w:vAlign w:val="center"/>
          </w:tcPr>
          <w:p w:rsidR="002C2456" w:rsidRDefault="002C2456" w:rsidP="002D603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150 Euro</w:t>
            </w:r>
          </w:p>
        </w:tc>
        <w:tc>
          <w:tcPr>
            <w:tcW w:w="1417" w:type="dxa"/>
            <w:vAlign w:val="center"/>
          </w:tcPr>
          <w:p w:rsidR="002C2456" w:rsidRDefault="002C2456" w:rsidP="002D603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 xml:space="preserve"> 399 Euro</w:t>
            </w:r>
          </w:p>
        </w:tc>
        <w:tc>
          <w:tcPr>
            <w:tcW w:w="1590" w:type="dxa"/>
            <w:vAlign w:val="center"/>
          </w:tcPr>
          <w:p w:rsidR="002C2456" w:rsidRDefault="002C2456" w:rsidP="002D6036">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60 Euro</w:t>
            </w:r>
          </w:p>
        </w:tc>
      </w:tr>
    </w:tbl>
    <w:p w:rsidR="00C67829" w:rsidRDefault="00C67829" w:rsidP="0076720C">
      <w:pPr>
        <w:shd w:val="clear" w:color="auto" w:fill="FFFFFF"/>
        <w:jc w:val="both"/>
        <w:rPr>
          <w:rFonts w:ascii="Segoe UI" w:hAnsi="Segoe UI" w:cs="Segoe UI"/>
        </w:rPr>
      </w:pPr>
    </w:p>
    <w:tbl>
      <w:tblPr>
        <w:tblW w:w="2596" w:type="dxa"/>
        <w:jc w:val="center"/>
        <w:tblCellMar>
          <w:left w:w="70" w:type="dxa"/>
          <w:right w:w="70" w:type="dxa"/>
        </w:tblCellMar>
        <w:tblLook w:val="04A0" w:firstRow="1" w:lastRow="0" w:firstColumn="1" w:lastColumn="0" w:noHBand="0" w:noVBand="1"/>
      </w:tblPr>
      <w:tblGrid>
        <w:gridCol w:w="2596"/>
      </w:tblGrid>
      <w:tr w:rsidR="003A217A" w:rsidTr="003A217A">
        <w:trPr>
          <w:trHeight w:val="282"/>
          <w:jc w:val="center"/>
        </w:trPr>
        <w:tc>
          <w:tcPr>
            <w:tcW w:w="2596" w:type="dxa"/>
            <w:tcBorders>
              <w:top w:val="single" w:sz="4" w:space="0" w:color="auto"/>
              <w:left w:val="single" w:sz="4" w:space="0" w:color="auto"/>
              <w:bottom w:val="nil"/>
              <w:right w:val="single" w:sz="4" w:space="0" w:color="auto"/>
            </w:tcBorders>
            <w:noWrap/>
            <w:vAlign w:val="center"/>
          </w:tcPr>
          <w:p w:rsidR="003A217A" w:rsidRDefault="003A217A" w:rsidP="00891BDF">
            <w:pPr>
              <w:jc w:val="center"/>
              <w:rPr>
                <w:rFonts w:ascii="Segoe UI" w:hAnsi="Segoe UI" w:cs="Segoe UI"/>
                <w:b/>
                <w:bCs/>
                <w:color w:val="000000"/>
                <w:sz w:val="18"/>
                <w:szCs w:val="18"/>
                <w:u w:val="single"/>
              </w:rPr>
            </w:pPr>
            <w:r>
              <w:rPr>
                <w:rFonts w:ascii="Segoe UI" w:hAnsi="Segoe UI" w:cs="Segoe UI"/>
                <w:b/>
                <w:bCs/>
                <w:color w:val="000000"/>
                <w:sz w:val="18"/>
                <w:szCs w:val="18"/>
              </w:rPr>
              <w:t xml:space="preserve">OTEL İSİMLERİ </w:t>
            </w:r>
            <w:r w:rsidRPr="00383464">
              <w:rPr>
                <w:rFonts w:ascii="Segoe UI" w:hAnsi="Segoe UI" w:cs="Segoe UI"/>
                <w:b/>
                <w:bCs/>
                <w:color w:val="FF0000"/>
                <w:sz w:val="18"/>
                <w:szCs w:val="18"/>
              </w:rPr>
              <w:t>ve benzeri..</w:t>
            </w:r>
          </w:p>
        </w:tc>
      </w:tr>
      <w:tr w:rsidR="003A217A" w:rsidTr="003A217A">
        <w:trPr>
          <w:trHeight w:val="282"/>
          <w:jc w:val="center"/>
        </w:trPr>
        <w:tc>
          <w:tcPr>
            <w:tcW w:w="2596" w:type="dxa"/>
            <w:tcBorders>
              <w:top w:val="single" w:sz="4" w:space="0" w:color="auto"/>
              <w:left w:val="single" w:sz="4" w:space="0" w:color="auto"/>
              <w:bottom w:val="nil"/>
              <w:right w:val="single" w:sz="4" w:space="0" w:color="auto"/>
            </w:tcBorders>
            <w:noWrap/>
            <w:vAlign w:val="center"/>
            <w:hideMark/>
          </w:tcPr>
          <w:p w:rsidR="003A217A" w:rsidRDefault="003A217A" w:rsidP="00891BDF">
            <w:pPr>
              <w:jc w:val="center"/>
              <w:rPr>
                <w:rFonts w:ascii="Segoe UI" w:hAnsi="Segoe UI" w:cs="Segoe UI"/>
                <w:b/>
                <w:bCs/>
                <w:color w:val="000000"/>
                <w:sz w:val="18"/>
                <w:szCs w:val="18"/>
              </w:rPr>
            </w:pPr>
            <w:r>
              <w:rPr>
                <w:rFonts w:ascii="Segoe UI" w:hAnsi="Segoe UI" w:cs="Segoe UI"/>
                <w:b/>
                <w:bCs/>
                <w:color w:val="000000"/>
                <w:sz w:val="18"/>
                <w:szCs w:val="18"/>
                <w:u w:val="single"/>
              </w:rPr>
              <w:t>Amsterdam</w:t>
            </w:r>
          </w:p>
        </w:tc>
      </w:tr>
      <w:tr w:rsidR="003A217A" w:rsidTr="003A217A">
        <w:trPr>
          <w:trHeight w:val="282"/>
          <w:jc w:val="center"/>
        </w:trPr>
        <w:tc>
          <w:tcPr>
            <w:tcW w:w="2596" w:type="dxa"/>
            <w:tcBorders>
              <w:top w:val="nil"/>
              <w:left w:val="single" w:sz="4" w:space="0" w:color="auto"/>
              <w:bottom w:val="nil"/>
              <w:right w:val="single" w:sz="4" w:space="0" w:color="auto"/>
            </w:tcBorders>
            <w:noWrap/>
            <w:vAlign w:val="center"/>
            <w:hideMark/>
          </w:tcPr>
          <w:p w:rsidR="003A217A" w:rsidRDefault="003A217A" w:rsidP="003A217A">
            <w:pPr>
              <w:jc w:val="both"/>
              <w:rPr>
                <w:rFonts w:ascii="Segoe UI" w:hAnsi="Segoe UI" w:cs="Segoe UI"/>
                <w:color w:val="000000"/>
                <w:sz w:val="18"/>
                <w:szCs w:val="18"/>
              </w:rPr>
            </w:pPr>
            <w:r>
              <w:rPr>
                <w:rFonts w:ascii="Segoe UI" w:hAnsi="Segoe UI" w:cs="Segoe UI"/>
                <w:color w:val="000000"/>
                <w:sz w:val="18"/>
                <w:szCs w:val="18"/>
              </w:rPr>
              <w:t>3* Ibis Schipol Amsterdam</w:t>
            </w:r>
          </w:p>
        </w:tc>
      </w:tr>
      <w:tr w:rsidR="003A217A" w:rsidTr="003A217A">
        <w:trPr>
          <w:trHeight w:val="282"/>
          <w:jc w:val="center"/>
        </w:trPr>
        <w:tc>
          <w:tcPr>
            <w:tcW w:w="2596" w:type="dxa"/>
            <w:tcBorders>
              <w:top w:val="nil"/>
              <w:left w:val="single" w:sz="4" w:space="0" w:color="auto"/>
              <w:bottom w:val="nil"/>
              <w:right w:val="single" w:sz="4" w:space="0" w:color="auto"/>
            </w:tcBorders>
            <w:noWrap/>
            <w:vAlign w:val="center"/>
            <w:hideMark/>
          </w:tcPr>
          <w:p w:rsidR="003A217A" w:rsidRDefault="003A217A" w:rsidP="003A217A">
            <w:pPr>
              <w:jc w:val="both"/>
              <w:rPr>
                <w:rFonts w:ascii="Segoe UI" w:hAnsi="Segoe UI" w:cs="Segoe UI"/>
                <w:color w:val="000000"/>
                <w:sz w:val="18"/>
                <w:szCs w:val="18"/>
              </w:rPr>
            </w:pPr>
            <w:r>
              <w:rPr>
                <w:rFonts w:ascii="Segoe UI" w:hAnsi="Segoe UI" w:cs="Segoe UI"/>
                <w:color w:val="000000"/>
                <w:sz w:val="18"/>
                <w:szCs w:val="18"/>
              </w:rPr>
              <w:t>3* Campanile Amersfoort</w:t>
            </w:r>
          </w:p>
        </w:tc>
      </w:tr>
      <w:tr w:rsidR="003A217A" w:rsidTr="003A217A">
        <w:trPr>
          <w:trHeight w:val="282"/>
          <w:jc w:val="center"/>
        </w:trPr>
        <w:tc>
          <w:tcPr>
            <w:tcW w:w="2596" w:type="dxa"/>
            <w:tcBorders>
              <w:top w:val="nil"/>
              <w:left w:val="single" w:sz="4" w:space="0" w:color="auto"/>
              <w:bottom w:val="single" w:sz="4" w:space="0" w:color="auto"/>
              <w:right w:val="single" w:sz="4" w:space="0" w:color="auto"/>
            </w:tcBorders>
            <w:noWrap/>
            <w:vAlign w:val="center"/>
            <w:hideMark/>
          </w:tcPr>
          <w:p w:rsidR="003A217A" w:rsidRDefault="003A217A" w:rsidP="00891BDF">
            <w:pPr>
              <w:jc w:val="both"/>
              <w:rPr>
                <w:rFonts w:ascii="Segoe UI" w:hAnsi="Segoe UI" w:cs="Segoe UI"/>
                <w:color w:val="000000"/>
                <w:sz w:val="18"/>
                <w:szCs w:val="18"/>
              </w:rPr>
            </w:pPr>
            <w:r>
              <w:rPr>
                <w:rFonts w:ascii="Segoe UI" w:hAnsi="Segoe UI" w:cs="Segoe UI"/>
                <w:color w:val="000000"/>
                <w:sz w:val="18"/>
                <w:szCs w:val="18"/>
              </w:rPr>
              <w:t xml:space="preserve">3* Best Western Almere </w:t>
            </w:r>
          </w:p>
        </w:tc>
      </w:tr>
    </w:tbl>
    <w:p w:rsidR="002D6036" w:rsidRPr="00C67829" w:rsidRDefault="002D6036" w:rsidP="0076720C">
      <w:pPr>
        <w:shd w:val="clear" w:color="auto" w:fill="FFFFFF"/>
        <w:jc w:val="both"/>
        <w:rPr>
          <w:rFonts w:ascii="Segoe UI" w:hAnsi="Segoe UI" w:cs="Segoe UI"/>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2D6036" w:rsidRPr="001A1625" w:rsidTr="00891BDF">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D6036" w:rsidRPr="001A1625" w:rsidRDefault="002D6036" w:rsidP="00891BDF">
            <w:pPr>
              <w:jc w:val="center"/>
              <w:rPr>
                <w:rFonts w:ascii="Segoe UI" w:hAnsi="Segoe UI" w:cs="Segoe UI"/>
                <w:b/>
                <w:bCs/>
                <w:color w:val="000000"/>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2D6036" w:rsidRPr="001A1625" w:rsidTr="00891BDF">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2D6036" w:rsidRPr="001A1625" w:rsidRDefault="002D6036" w:rsidP="00891BDF">
            <w:pPr>
              <w:rPr>
                <w:rFonts w:ascii="Segoe UI" w:hAnsi="Segoe UI" w:cs="Segoe UI"/>
                <w:b/>
                <w:bCs/>
                <w:color w:val="000000"/>
              </w:rPr>
            </w:pPr>
            <w:r w:rsidRPr="001A1625">
              <w:rPr>
                <w:rFonts w:ascii="Segoe UI" w:hAnsi="Segoe UI" w:cs="Segoe UI"/>
                <w:b/>
                <w:bCs/>
                <w:color w:val="000000"/>
                <w:szCs w:val="22"/>
              </w:rPr>
              <w:t>Şehirler</w:t>
            </w:r>
          </w:p>
        </w:tc>
        <w:tc>
          <w:tcPr>
            <w:tcW w:w="1418"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b/>
                <w:bCs/>
                <w:color w:val="000000"/>
              </w:rPr>
            </w:pPr>
            <w:r w:rsidRPr="001A1625">
              <w:rPr>
                <w:rFonts w:ascii="Segoe UI" w:hAnsi="Segoe UI" w:cs="Segoe UI"/>
                <w:b/>
                <w:bCs/>
                <w:color w:val="000000"/>
                <w:szCs w:val="22"/>
              </w:rPr>
              <w:t>Tek Yön</w:t>
            </w:r>
          </w:p>
        </w:tc>
        <w:tc>
          <w:tcPr>
            <w:tcW w:w="2410"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b/>
                <w:bCs/>
                <w:color w:val="000000"/>
              </w:rPr>
            </w:pPr>
            <w:r w:rsidRPr="001A1625">
              <w:rPr>
                <w:rFonts w:ascii="Segoe UI" w:hAnsi="Segoe UI" w:cs="Segoe UI"/>
                <w:b/>
                <w:bCs/>
                <w:color w:val="000000"/>
                <w:szCs w:val="22"/>
              </w:rPr>
              <w:t>Gidiş-Dönüş</w:t>
            </w:r>
          </w:p>
        </w:tc>
      </w:tr>
      <w:tr w:rsidR="002D6036" w:rsidRPr="001A1625" w:rsidTr="00891BDF">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2D6036" w:rsidRPr="001A1625" w:rsidRDefault="002D6036" w:rsidP="00891BDF">
            <w:pPr>
              <w:rPr>
                <w:rFonts w:ascii="Segoe UI" w:hAnsi="Segoe UI" w:cs="Segoe UI"/>
                <w:color w:val="000000"/>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color w:val="000000"/>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color w:val="000000"/>
              </w:rPr>
            </w:pPr>
            <w:r w:rsidRPr="001A1625">
              <w:rPr>
                <w:rFonts w:ascii="Segoe UI" w:hAnsi="Segoe UI" w:cs="Segoe UI"/>
                <w:color w:val="000000"/>
                <w:szCs w:val="22"/>
              </w:rPr>
              <w:t>50 Euro</w:t>
            </w:r>
          </w:p>
        </w:tc>
      </w:tr>
      <w:tr w:rsidR="002D6036" w:rsidRPr="001A1625" w:rsidTr="00891BDF">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2D6036" w:rsidRPr="001A1625" w:rsidRDefault="002D6036" w:rsidP="00891BDF">
            <w:pPr>
              <w:rPr>
                <w:rFonts w:ascii="Segoe UI" w:hAnsi="Segoe UI" w:cs="Segoe UI"/>
                <w:color w:val="000000"/>
              </w:rPr>
            </w:pPr>
            <w:r w:rsidRPr="001A1625">
              <w:rPr>
                <w:rFonts w:ascii="Segoe UI" w:hAnsi="Segoe UI" w:cs="Segoe UI"/>
                <w:color w:val="000000"/>
                <w:szCs w:val="22"/>
              </w:rPr>
              <w:t>Diğer Şehirler</w:t>
            </w:r>
          </w:p>
        </w:tc>
        <w:tc>
          <w:tcPr>
            <w:tcW w:w="1418"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color w:val="000000"/>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color w:val="000000"/>
              </w:rPr>
            </w:pPr>
            <w:r w:rsidRPr="001A1625">
              <w:rPr>
                <w:rFonts w:ascii="Segoe UI" w:hAnsi="Segoe UI" w:cs="Segoe UI"/>
                <w:color w:val="000000"/>
                <w:szCs w:val="22"/>
              </w:rPr>
              <w:t xml:space="preserve">70 Euro </w:t>
            </w:r>
          </w:p>
        </w:tc>
      </w:tr>
      <w:tr w:rsidR="002D6036" w:rsidRPr="001A1625" w:rsidTr="00891BDF">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2D6036" w:rsidRPr="001A1625" w:rsidRDefault="002D6036" w:rsidP="00891BDF">
            <w:pPr>
              <w:rPr>
                <w:rFonts w:ascii="Segoe UI" w:hAnsi="Segoe UI" w:cs="Segoe UI"/>
                <w:color w:val="000000"/>
              </w:rPr>
            </w:pPr>
            <w:r w:rsidRPr="001A1625">
              <w:rPr>
                <w:rFonts w:ascii="Segoe UI" w:hAnsi="Segoe UI" w:cs="Segoe UI"/>
                <w:color w:val="000000"/>
                <w:szCs w:val="22"/>
              </w:rPr>
              <w:t>Kıbrıs</w:t>
            </w:r>
          </w:p>
        </w:tc>
        <w:tc>
          <w:tcPr>
            <w:tcW w:w="1418"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color w:val="000000"/>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2D6036" w:rsidRPr="001A1625" w:rsidRDefault="002D6036" w:rsidP="00891BDF">
            <w:pPr>
              <w:jc w:val="center"/>
              <w:rPr>
                <w:rFonts w:ascii="Segoe UI" w:hAnsi="Segoe UI" w:cs="Segoe UI"/>
                <w:color w:val="000000"/>
              </w:rPr>
            </w:pPr>
            <w:r w:rsidRPr="001A1625">
              <w:rPr>
                <w:rFonts w:ascii="Segoe UI" w:hAnsi="Segoe UI" w:cs="Segoe UI"/>
                <w:color w:val="000000"/>
                <w:szCs w:val="22"/>
              </w:rPr>
              <w:t>90 Euro</w:t>
            </w:r>
          </w:p>
        </w:tc>
      </w:tr>
    </w:tbl>
    <w:p w:rsidR="003A217A" w:rsidRDefault="003A217A" w:rsidP="002D6036">
      <w:pPr>
        <w:pStyle w:val="PlainText"/>
        <w:rPr>
          <w:rFonts w:ascii="Segoe UI" w:hAnsi="Segoe UI" w:cs="Segoe UI"/>
          <w:b/>
          <w:bCs/>
          <w:i/>
          <w:iCs/>
          <w:color w:val="0000FF"/>
          <w:sz w:val="20"/>
          <w:szCs w:val="20"/>
          <w:u w:val="single"/>
        </w:rPr>
      </w:pPr>
    </w:p>
    <w:p w:rsidR="002D6036" w:rsidRDefault="002D6036" w:rsidP="002D6036">
      <w:pPr>
        <w:pStyle w:val="PlainText"/>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2D6036" w:rsidRDefault="002D6036" w:rsidP="002D6036">
      <w:pPr>
        <w:pStyle w:val="PlainText"/>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2D6036" w:rsidRDefault="002D6036" w:rsidP="002D6036">
      <w:pPr>
        <w:pStyle w:val="PlainText"/>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2D6036" w:rsidRDefault="002D6036" w:rsidP="002D6036">
      <w:pPr>
        <w:pStyle w:val="PlainText"/>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2D6036" w:rsidRDefault="002D6036" w:rsidP="002D6036">
      <w:pPr>
        <w:pStyle w:val="PlainText"/>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2D6036" w:rsidRPr="00AC5D21" w:rsidRDefault="002D6036" w:rsidP="00A95A6A">
      <w:pPr>
        <w:rPr>
          <w:rFonts w:ascii="Segoe UI" w:hAnsi="Segoe UI" w:cs="Segoe UI"/>
          <w:b/>
          <w:sz w:val="18"/>
          <w:szCs w:val="18"/>
        </w:rPr>
      </w:pPr>
    </w:p>
    <w:p w:rsidR="00DC6051" w:rsidRDefault="00DC6051" w:rsidP="00972CD0">
      <w:pPr>
        <w:rPr>
          <w:rFonts w:ascii="Segoe UI" w:hAnsi="Segoe UI" w:cs="Segoe UI"/>
          <w:b/>
          <w:sz w:val="18"/>
          <w:szCs w:val="18"/>
          <w:u w:val="single"/>
        </w:rPr>
      </w:pPr>
    </w:p>
    <w:p w:rsidR="00DC6051" w:rsidRDefault="00DC6051" w:rsidP="00972CD0">
      <w:pPr>
        <w:rPr>
          <w:rFonts w:ascii="Segoe UI" w:hAnsi="Segoe UI" w:cs="Segoe UI"/>
          <w:b/>
          <w:sz w:val="18"/>
          <w:szCs w:val="18"/>
          <w:u w:val="single"/>
        </w:rPr>
      </w:pPr>
    </w:p>
    <w:p w:rsidR="00972CD0" w:rsidRPr="00AC5D21" w:rsidRDefault="00972CD0" w:rsidP="00972CD0">
      <w:pPr>
        <w:rPr>
          <w:rFonts w:ascii="Segoe UI" w:hAnsi="Segoe UI" w:cs="Segoe UI"/>
          <w:b/>
          <w:sz w:val="18"/>
          <w:szCs w:val="18"/>
          <w:u w:val="single"/>
        </w:rPr>
      </w:pPr>
      <w:r w:rsidRPr="00AC5D21">
        <w:rPr>
          <w:rFonts w:ascii="Segoe UI" w:hAnsi="Segoe UI" w:cs="Segoe UI"/>
          <w:b/>
          <w:sz w:val="18"/>
          <w:szCs w:val="18"/>
          <w:u w:val="single"/>
        </w:rPr>
        <w:t xml:space="preserve">FİYATLARIMIZA DAHİL OLAN SERVİSLERİMİZ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sz w:val="18"/>
          <w:szCs w:val="18"/>
        </w:rPr>
        <w:t xml:space="preserve"> Pegasus Hava</w:t>
      </w:r>
      <w:r w:rsidR="005B766E">
        <w:rPr>
          <w:rFonts w:ascii="Segoe UI" w:hAnsi="Segoe UI" w:cs="Segoe UI"/>
          <w:sz w:val="18"/>
          <w:szCs w:val="18"/>
        </w:rPr>
        <w:t xml:space="preserve"> </w:t>
      </w:r>
      <w:r w:rsidRPr="00AC5D21">
        <w:rPr>
          <w:rFonts w:ascii="Segoe UI" w:hAnsi="Segoe UI" w:cs="Segoe UI"/>
          <w:sz w:val="18"/>
          <w:szCs w:val="18"/>
        </w:rPr>
        <w:t xml:space="preserve">yolları ile İstanbul (Saw) – Amsterdam – İstanbul (Saw) parkurunda uçak bileti,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lastRenderedPageBreak/>
        <w:sym w:font="Wingdings" w:char="F097"/>
      </w:r>
      <w:r w:rsidRPr="00AC5D21">
        <w:rPr>
          <w:rFonts w:ascii="Segoe UI" w:hAnsi="Segoe UI" w:cs="Segoe UI"/>
          <w:sz w:val="18"/>
          <w:szCs w:val="18"/>
        </w:rPr>
        <w:t xml:space="preserve"> Havalimanı vergileri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00BE7715">
        <w:rPr>
          <w:rFonts w:ascii="Segoe UI" w:hAnsi="Segoe UI" w:cs="Segoe UI"/>
          <w:sz w:val="18"/>
          <w:szCs w:val="18"/>
        </w:rPr>
        <w:t>Seçilen kategori otelde 3</w:t>
      </w:r>
      <w:r w:rsidRPr="00AC5D21">
        <w:rPr>
          <w:rFonts w:ascii="Segoe UI" w:hAnsi="Segoe UI" w:cs="Segoe UI"/>
          <w:sz w:val="18"/>
          <w:szCs w:val="18"/>
        </w:rPr>
        <w:t xml:space="preserve"> gece oda &amp; kahvaltı bazında konaklama,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 xml:space="preserve">Alan/otel/alan transferleri,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2D6036">
        <w:rPr>
          <w:rFonts w:ascii="Segoe UI" w:hAnsi="Segoe UI" w:cs="Segoe UI"/>
          <w:b/>
          <w:color w:val="FF0000"/>
          <w:sz w:val="18"/>
          <w:szCs w:val="18"/>
        </w:rPr>
        <w:t>Panoramik Amsterdam şehir turu</w:t>
      </w:r>
      <w:r w:rsidRPr="00AC5D21">
        <w:rPr>
          <w:rFonts w:ascii="Segoe UI" w:hAnsi="Segoe UI" w:cs="Segoe UI"/>
          <w:sz w:val="18"/>
          <w:szCs w:val="18"/>
        </w:rPr>
        <w:t xml:space="preserve">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 xml:space="preserve">Profesyonel Türkçe rehberlik ve asistanlık hizmetleri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 xml:space="preserve">Otel vergileri </w:t>
      </w:r>
    </w:p>
    <w:p w:rsidR="00524F5F" w:rsidRDefault="00972CD0" w:rsidP="00972CD0">
      <w:pPr>
        <w:jc w:val="both"/>
        <w:rPr>
          <w:rFonts w:ascii="Segoe UI" w:hAnsi="Segoe UI" w:cs="Segoe UI"/>
          <w:b/>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Turist Şehir vergileri</w:t>
      </w:r>
      <w:r w:rsidRPr="00AC5D21">
        <w:rPr>
          <w:rFonts w:ascii="Segoe UI" w:hAnsi="Segoe UI" w:cs="Segoe UI"/>
          <w:b/>
          <w:sz w:val="18"/>
          <w:szCs w:val="18"/>
        </w:rPr>
        <w:t xml:space="preserve"> </w:t>
      </w:r>
    </w:p>
    <w:p w:rsidR="00972CD0" w:rsidRDefault="00840573" w:rsidP="00972CD0">
      <w:pPr>
        <w:jc w:val="both"/>
        <w:rPr>
          <w:rFonts w:ascii="Segoe UI" w:hAnsi="Segoe UI" w:cs="Segoe UI"/>
          <w:sz w:val="18"/>
          <w:szCs w:val="18"/>
        </w:rPr>
      </w:pPr>
      <w:r w:rsidRPr="00AC5D21">
        <w:rPr>
          <w:rFonts w:ascii="Segoe UI" w:hAnsi="Segoe UI" w:cs="Segoe UI"/>
          <w:b/>
          <w:sz w:val="18"/>
          <w:szCs w:val="18"/>
        </w:rPr>
        <w:sym w:font="Wingdings" w:char="F097"/>
      </w:r>
      <w:r>
        <w:rPr>
          <w:rFonts w:ascii="Segoe UI" w:hAnsi="Segoe UI" w:cs="Segoe UI"/>
          <w:b/>
          <w:sz w:val="18"/>
          <w:szCs w:val="18"/>
        </w:rPr>
        <w:t xml:space="preserve"> </w:t>
      </w:r>
      <w:r w:rsidRPr="00840573">
        <w:rPr>
          <w:rFonts w:ascii="Segoe UI" w:hAnsi="Segoe UI" w:cs="Segoe UI"/>
          <w:sz w:val="18"/>
          <w:szCs w:val="18"/>
        </w:rPr>
        <w:t>Tursab Mesleki Sorumluluk Sigortası</w:t>
      </w:r>
    </w:p>
    <w:p w:rsidR="00972CD0" w:rsidRPr="00AC5D21" w:rsidRDefault="00972CD0" w:rsidP="00972CD0">
      <w:pPr>
        <w:jc w:val="both"/>
        <w:rPr>
          <w:rFonts w:ascii="Segoe UI" w:hAnsi="Segoe UI" w:cs="Segoe UI"/>
          <w:sz w:val="10"/>
          <w:szCs w:val="10"/>
        </w:rPr>
      </w:pPr>
    </w:p>
    <w:p w:rsidR="00972CD0" w:rsidRPr="00AC5D21" w:rsidRDefault="00972CD0" w:rsidP="00972CD0">
      <w:pPr>
        <w:rPr>
          <w:rFonts w:ascii="Segoe UI" w:hAnsi="Segoe UI" w:cs="Segoe UI"/>
          <w:b/>
          <w:bCs/>
          <w:sz w:val="18"/>
          <w:szCs w:val="18"/>
          <w:u w:val="single"/>
        </w:rPr>
      </w:pPr>
      <w:r w:rsidRPr="00AC5D21">
        <w:rPr>
          <w:rFonts w:ascii="Segoe UI" w:hAnsi="Segoe UI" w:cs="Segoe UI"/>
          <w:b/>
          <w:bCs/>
          <w:sz w:val="18"/>
          <w:szCs w:val="18"/>
          <w:u w:val="single"/>
        </w:rPr>
        <w:t xml:space="preserve">FİYATLARIMIZA DAHİL OLMAYAN SERVİSLERİMİZ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 xml:space="preserve">Vize ücreti, servis bedeli (120 EURO),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00BE7715">
        <w:rPr>
          <w:rFonts w:ascii="Segoe UI" w:hAnsi="Segoe UI" w:cs="Segoe UI"/>
          <w:sz w:val="18"/>
          <w:szCs w:val="18"/>
        </w:rPr>
        <w:t>Seyahat Sağlık Sigortası (15</w:t>
      </w:r>
      <w:r w:rsidRPr="00AC5D21">
        <w:rPr>
          <w:rFonts w:ascii="Segoe UI" w:hAnsi="Segoe UI" w:cs="Segoe UI"/>
          <w:sz w:val="18"/>
          <w:szCs w:val="18"/>
        </w:rPr>
        <w:t xml:space="preserve"> EURO) </w:t>
      </w:r>
    </w:p>
    <w:p w:rsidR="00972CD0" w:rsidRPr="00AC5D21"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 xml:space="preserve">Her türlü kişisel harcamalar ve otel ekstraları,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00524F5F">
        <w:rPr>
          <w:rFonts w:ascii="Segoe UI" w:hAnsi="Segoe UI" w:cs="Segoe UI"/>
          <w:sz w:val="18"/>
          <w:szCs w:val="18"/>
        </w:rPr>
        <w:t xml:space="preserve">Yurt dışı çıkış harcı bedeli </w:t>
      </w:r>
    </w:p>
    <w:p w:rsidR="00524F5F" w:rsidRDefault="00972CD0" w:rsidP="00972CD0">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 xml:space="preserve">Müze ve ören yerleri girişleri </w:t>
      </w:r>
    </w:p>
    <w:p w:rsidR="00972CD0" w:rsidRDefault="00972CD0" w:rsidP="00972CD0">
      <w:pPr>
        <w:jc w:val="both"/>
        <w:rPr>
          <w:rFonts w:ascii="Segoe UI" w:hAnsi="Segoe UI" w:cs="Segoe UI"/>
          <w:b/>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AC5D21">
        <w:rPr>
          <w:rFonts w:ascii="Segoe UI" w:hAnsi="Segoe UI" w:cs="Segoe UI"/>
          <w:sz w:val="18"/>
          <w:szCs w:val="18"/>
        </w:rPr>
        <w:t>Şoför tipleri 5 Euro (isteğe bağlı</w:t>
      </w:r>
      <w:r w:rsidRPr="00AC5D21">
        <w:rPr>
          <w:rFonts w:ascii="Segoe UI" w:hAnsi="Segoe UI" w:cs="Segoe UI"/>
          <w:b/>
          <w:sz w:val="18"/>
          <w:szCs w:val="18"/>
        </w:rPr>
        <w:t xml:space="preserve">)  </w:t>
      </w:r>
    </w:p>
    <w:p w:rsidR="003A217A" w:rsidRDefault="003A217A" w:rsidP="00972CD0">
      <w:pPr>
        <w:jc w:val="both"/>
        <w:rPr>
          <w:rFonts w:ascii="Segoe UI" w:hAnsi="Segoe UI" w:cs="Segoe UI"/>
          <w:sz w:val="18"/>
          <w:szCs w:val="18"/>
        </w:rPr>
      </w:pPr>
    </w:p>
    <w:p w:rsidR="003A217A" w:rsidRPr="00651822" w:rsidRDefault="003A217A" w:rsidP="003A217A">
      <w:pPr>
        <w:jc w:val="both"/>
        <w:rPr>
          <w:rFonts w:ascii="Calibri" w:hAnsi="Calibri" w:cs="Arial"/>
          <w:b/>
          <w:u w:val="single"/>
        </w:rPr>
      </w:pPr>
      <w:r w:rsidRPr="00651822">
        <w:rPr>
          <w:rFonts w:ascii="Calibri" w:hAnsi="Calibri" w:cs="Arial"/>
          <w:b/>
          <w:u w:val="single"/>
        </w:rPr>
        <w:t>ÖNEMLİ NOTLAR &amp; UYARILAR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 xml:space="preserve">***Tur Programımız minimum </w:t>
      </w:r>
      <w:r w:rsidR="005679C5" w:rsidRPr="003A217A">
        <w:rPr>
          <w:rFonts w:ascii="Segoe UI" w:hAnsi="Segoe UI" w:cs="Segoe UI"/>
          <w:bCs/>
          <w:sz w:val="18"/>
          <w:szCs w:val="18"/>
        </w:rPr>
        <w:t>20</w:t>
      </w:r>
      <w:r w:rsidRPr="003A217A">
        <w:rPr>
          <w:rFonts w:ascii="Segoe UI" w:hAnsi="Segoe UI" w:cs="Segoe UI"/>
          <w:bCs/>
          <w:sz w:val="18"/>
          <w:szCs w:val="18"/>
        </w:rPr>
        <w:t xml:space="preserve">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***Tur programında isim belirtilmeden sadece kategori bilgisi verildiği ve/veya aynı destinasyon için seçenekli bulunduğu durumlarda otel(ler) gezi hareketinden 48 saat önce acenteniz tarafından bildirilecektir.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***Fuar, kongre, konser,  etkinlik, spor turnuvası vb. gibi dönemlerde oteller belirtilen km’ lerden fazla mesafede kullanılabilir. Böyle bir durumda, turun hareket tarihinden 15 gün önce acenteniz tarafından bilgi verilecektir.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0A21A6" w:rsidRDefault="00A95A6A" w:rsidP="000A21A6">
      <w:pPr>
        <w:jc w:val="both"/>
        <w:rPr>
          <w:rFonts w:ascii="Segoe UI" w:hAnsi="Segoe UI" w:cs="Segoe UI"/>
          <w:sz w:val="18"/>
          <w:szCs w:val="18"/>
        </w:rPr>
      </w:pPr>
      <w:r w:rsidRPr="003A217A">
        <w:rPr>
          <w:rFonts w:ascii="Segoe UI" w:hAnsi="Segoe UI" w:cs="Segoe UI"/>
          <w:bCs/>
          <w:sz w:val="18"/>
          <w:szCs w:val="18"/>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000A21A6" w:rsidRPr="000A21A6">
        <w:rPr>
          <w:rFonts w:ascii="Segoe UI" w:hAnsi="Segoe UI" w:cs="Segoe UI"/>
          <w:sz w:val="18"/>
          <w:szCs w:val="18"/>
        </w:rPr>
        <w:t xml:space="preserve"> </w:t>
      </w:r>
      <w:r w:rsidR="000A21A6">
        <w:rPr>
          <w:rFonts w:ascii="Segoe UI" w:hAnsi="Segoe UI" w:cs="Segoe UI"/>
          <w:sz w:val="18"/>
          <w:szCs w:val="18"/>
        </w:rPr>
        <w:t xml:space="preserve">Ekstra turlar için tahsis edilen araçlar, sadece bu turları alan misafirler için geçerlidir. </w:t>
      </w:r>
    </w:p>
    <w:p w:rsidR="00A95A6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 Sadece kategori bilgisi verildiği ve/veya aynı destinasyon için alternatif bilgiler bulunduğu durumda konaklayacağınız otel(ler)i gezi hareketinden 48 saat önce öğrenebilirsiniz.</w:t>
      </w:r>
    </w:p>
    <w:p w:rsidR="008D5293" w:rsidRPr="004F192E" w:rsidRDefault="008D5293" w:rsidP="008D5293">
      <w:pPr>
        <w:jc w:val="both"/>
        <w:rPr>
          <w:rFonts w:ascii="Segoe UI" w:hAnsi="Segoe UI" w:cs="Tahoma"/>
          <w:sz w:val="18"/>
          <w:szCs w:val="18"/>
        </w:rPr>
      </w:pPr>
      <w:r w:rsidRPr="004F192E">
        <w:rPr>
          <w:rFonts w:ascii="Segoe UI" w:hAnsi="Segoe UI" w:cs="Tahoma"/>
          <w:sz w:val="18"/>
          <w:szCs w:val="18"/>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8D5293" w:rsidRDefault="008D5293" w:rsidP="008D5293">
      <w:pPr>
        <w:rPr>
          <w:rFonts w:ascii="Segoe UI" w:hAnsi="Segoe UI" w:cs="Segoe UI"/>
          <w:b/>
          <w:sz w:val="18"/>
          <w:szCs w:val="18"/>
        </w:rPr>
      </w:pPr>
    </w:p>
    <w:p w:rsidR="00C478D9" w:rsidRDefault="00C478D9" w:rsidP="008D5293">
      <w:pPr>
        <w:rPr>
          <w:rFonts w:ascii="Segoe UI" w:hAnsi="Segoe UI" w:cs="Segoe UI"/>
          <w:b/>
          <w:sz w:val="18"/>
          <w:szCs w:val="18"/>
        </w:rPr>
      </w:pPr>
    </w:p>
    <w:p w:rsidR="00C478D9" w:rsidRDefault="00C478D9" w:rsidP="008D5293">
      <w:pPr>
        <w:rPr>
          <w:rFonts w:ascii="Segoe UI" w:hAnsi="Segoe UI" w:cs="Segoe UI"/>
          <w:b/>
          <w:sz w:val="18"/>
          <w:szCs w:val="18"/>
        </w:rPr>
      </w:pPr>
    </w:p>
    <w:p w:rsidR="00C478D9" w:rsidRDefault="00C478D9" w:rsidP="008D5293">
      <w:pPr>
        <w:rPr>
          <w:rFonts w:ascii="Segoe UI" w:hAnsi="Segoe UI" w:cs="Segoe UI"/>
          <w:b/>
          <w:sz w:val="18"/>
          <w:szCs w:val="18"/>
        </w:rPr>
      </w:pPr>
    </w:p>
    <w:p w:rsidR="00C478D9" w:rsidRDefault="00C478D9" w:rsidP="008D5293">
      <w:pPr>
        <w:rPr>
          <w:rFonts w:ascii="Segoe UI" w:hAnsi="Segoe UI" w:cs="Segoe UI"/>
          <w:b/>
          <w:sz w:val="18"/>
          <w:szCs w:val="18"/>
        </w:rPr>
      </w:pPr>
    </w:p>
    <w:p w:rsidR="00C478D9" w:rsidRDefault="00C478D9" w:rsidP="008D5293">
      <w:pPr>
        <w:rPr>
          <w:rFonts w:ascii="Segoe UI" w:hAnsi="Segoe UI" w:cs="Segoe UI"/>
          <w:b/>
          <w:sz w:val="18"/>
          <w:szCs w:val="18"/>
        </w:rPr>
      </w:pPr>
    </w:p>
    <w:p w:rsidR="00DC6051" w:rsidRDefault="00DC6051" w:rsidP="008D5293">
      <w:pPr>
        <w:rPr>
          <w:rFonts w:ascii="Segoe UI" w:hAnsi="Segoe UI" w:cs="Segoe UI"/>
          <w:b/>
          <w:sz w:val="18"/>
          <w:szCs w:val="18"/>
        </w:rPr>
      </w:pPr>
    </w:p>
    <w:p w:rsidR="00DC6051" w:rsidRDefault="00DC6051" w:rsidP="008D5293">
      <w:pPr>
        <w:rPr>
          <w:rFonts w:ascii="Segoe UI" w:hAnsi="Segoe UI" w:cs="Segoe UI"/>
          <w:b/>
          <w:sz w:val="18"/>
          <w:szCs w:val="18"/>
        </w:rPr>
      </w:pPr>
    </w:p>
    <w:p w:rsidR="00DC6051" w:rsidRDefault="00DC6051" w:rsidP="008D5293">
      <w:pPr>
        <w:rPr>
          <w:rFonts w:ascii="Segoe UI" w:hAnsi="Segoe UI" w:cs="Segoe UI"/>
          <w:b/>
          <w:sz w:val="18"/>
          <w:szCs w:val="18"/>
        </w:rPr>
      </w:pPr>
    </w:p>
    <w:p w:rsidR="00DC6051" w:rsidRDefault="00DC6051" w:rsidP="008D5293">
      <w:pPr>
        <w:rPr>
          <w:rFonts w:ascii="Segoe UI" w:hAnsi="Segoe UI" w:cs="Segoe UI"/>
          <w:b/>
          <w:sz w:val="18"/>
          <w:szCs w:val="18"/>
        </w:rPr>
      </w:pPr>
    </w:p>
    <w:p w:rsidR="00DC6051" w:rsidRDefault="00DC6051" w:rsidP="008D5293">
      <w:pPr>
        <w:rPr>
          <w:rFonts w:ascii="Segoe UI" w:hAnsi="Segoe UI" w:cs="Segoe UI"/>
          <w:b/>
          <w:sz w:val="18"/>
          <w:szCs w:val="18"/>
        </w:rPr>
      </w:pPr>
    </w:p>
    <w:p w:rsidR="00A95A6A" w:rsidRPr="003A217A" w:rsidRDefault="00A95A6A" w:rsidP="00A95A6A">
      <w:pPr>
        <w:spacing w:line="276" w:lineRule="auto"/>
        <w:jc w:val="both"/>
        <w:rPr>
          <w:rFonts w:ascii="Segoe UI" w:hAnsi="Segoe UI" w:cs="Segoe UI"/>
          <w:b/>
          <w:bCs/>
          <w:sz w:val="18"/>
          <w:szCs w:val="18"/>
        </w:rPr>
      </w:pPr>
      <w:r w:rsidRPr="003A217A">
        <w:rPr>
          <w:rFonts w:ascii="Segoe UI" w:hAnsi="Segoe UI" w:cs="Segoe UI"/>
          <w:b/>
          <w:bCs/>
          <w:sz w:val="18"/>
          <w:szCs w:val="18"/>
        </w:rPr>
        <w:t>VİZE</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***T.C vatandaşları için vize uygulaması vardır. Vize başvurusu için seyahat bitiş tarihinden itibaren en az 6 ay geçerli pasaport ile acentemizden “Vize İçin Gerekli Evraklar” listesinde belirtilen belgeler ile başvurulması gerekmektedir.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lastRenderedPageBreak/>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w:t>
      </w:r>
    </w:p>
    <w:p w:rsidR="00A95A6A" w:rsidRPr="003A217A" w:rsidRDefault="00A95A6A" w:rsidP="00A95A6A">
      <w:pPr>
        <w:spacing w:line="276" w:lineRule="auto"/>
        <w:jc w:val="both"/>
        <w:rPr>
          <w:rFonts w:ascii="Segoe UI" w:hAnsi="Segoe UI" w:cs="Segoe UI"/>
          <w:bCs/>
          <w:sz w:val="18"/>
          <w:szCs w:val="18"/>
        </w:rPr>
      </w:pPr>
      <w:r w:rsidRPr="003A217A">
        <w:rPr>
          <w:rFonts w:ascii="Segoe UI" w:hAnsi="Segoe UI" w:cs="Segoe UI"/>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B91DF4" w:rsidRPr="003A217A" w:rsidRDefault="00A95A6A" w:rsidP="008B2054">
      <w:pPr>
        <w:jc w:val="both"/>
        <w:rPr>
          <w:rFonts w:ascii="Segoe UI" w:hAnsi="Segoe UI" w:cs="Segoe UI"/>
          <w:color w:val="FF0000"/>
          <w:sz w:val="18"/>
          <w:szCs w:val="18"/>
        </w:rPr>
      </w:pPr>
      <w:r w:rsidRPr="003A217A">
        <w:rPr>
          <w:rFonts w:ascii="Segoe UI" w:hAnsi="Segoe UI" w:cs="Segoe UI"/>
          <w:color w:val="FF0000"/>
          <w:sz w:val="18"/>
          <w:szCs w:val="18"/>
        </w:rPr>
        <w:t xml:space="preserve">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w:t>
      </w:r>
    </w:p>
    <w:sectPr w:rsidR="00B91DF4" w:rsidRPr="003A217A" w:rsidSect="003A217A">
      <w:pgSz w:w="11906" w:h="16838"/>
      <w:pgMar w:top="142"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561E"/>
    <w:rsid w:val="00012F41"/>
    <w:rsid w:val="000503B0"/>
    <w:rsid w:val="000A21A6"/>
    <w:rsid w:val="000A64A5"/>
    <w:rsid w:val="000C1C45"/>
    <w:rsid w:val="000C564E"/>
    <w:rsid w:val="000D5C77"/>
    <w:rsid w:val="001152AC"/>
    <w:rsid w:val="001E41AF"/>
    <w:rsid w:val="00202869"/>
    <w:rsid w:val="00205D8B"/>
    <w:rsid w:val="002C2456"/>
    <w:rsid w:val="002C2FE5"/>
    <w:rsid w:val="002C7650"/>
    <w:rsid w:val="002D6036"/>
    <w:rsid w:val="002F51AD"/>
    <w:rsid w:val="002F6208"/>
    <w:rsid w:val="00307CF8"/>
    <w:rsid w:val="0037215F"/>
    <w:rsid w:val="00381DDE"/>
    <w:rsid w:val="003A217A"/>
    <w:rsid w:val="003A52EB"/>
    <w:rsid w:val="003C3554"/>
    <w:rsid w:val="003E649F"/>
    <w:rsid w:val="004134FE"/>
    <w:rsid w:val="004826C0"/>
    <w:rsid w:val="004874FC"/>
    <w:rsid w:val="00492746"/>
    <w:rsid w:val="004A0F8C"/>
    <w:rsid w:val="004B3855"/>
    <w:rsid w:val="004D39E3"/>
    <w:rsid w:val="004F5E34"/>
    <w:rsid w:val="00524F5F"/>
    <w:rsid w:val="00547119"/>
    <w:rsid w:val="005524FA"/>
    <w:rsid w:val="005551DC"/>
    <w:rsid w:val="00562D15"/>
    <w:rsid w:val="005679C5"/>
    <w:rsid w:val="0057153B"/>
    <w:rsid w:val="005B42BE"/>
    <w:rsid w:val="005B766E"/>
    <w:rsid w:val="005C2665"/>
    <w:rsid w:val="005C2945"/>
    <w:rsid w:val="005E5016"/>
    <w:rsid w:val="00624941"/>
    <w:rsid w:val="006252FF"/>
    <w:rsid w:val="00646AAD"/>
    <w:rsid w:val="00685F11"/>
    <w:rsid w:val="006A57E2"/>
    <w:rsid w:val="006C569C"/>
    <w:rsid w:val="006D5DAE"/>
    <w:rsid w:val="006E16D2"/>
    <w:rsid w:val="00707978"/>
    <w:rsid w:val="0071194F"/>
    <w:rsid w:val="00711AE5"/>
    <w:rsid w:val="00720080"/>
    <w:rsid w:val="00731A6A"/>
    <w:rsid w:val="0073383A"/>
    <w:rsid w:val="0076720C"/>
    <w:rsid w:val="007A58F6"/>
    <w:rsid w:val="007A5CD8"/>
    <w:rsid w:val="007A6AB9"/>
    <w:rsid w:val="007D7E98"/>
    <w:rsid w:val="00840573"/>
    <w:rsid w:val="00844BE0"/>
    <w:rsid w:val="00846D96"/>
    <w:rsid w:val="0084752E"/>
    <w:rsid w:val="008676F1"/>
    <w:rsid w:val="00867FBD"/>
    <w:rsid w:val="00887D69"/>
    <w:rsid w:val="008951E1"/>
    <w:rsid w:val="008B2054"/>
    <w:rsid w:val="008D5293"/>
    <w:rsid w:val="00905F43"/>
    <w:rsid w:val="00913278"/>
    <w:rsid w:val="00943943"/>
    <w:rsid w:val="00944A7E"/>
    <w:rsid w:val="00972CD0"/>
    <w:rsid w:val="00983A9F"/>
    <w:rsid w:val="009E176C"/>
    <w:rsid w:val="00A141D5"/>
    <w:rsid w:val="00A20FE0"/>
    <w:rsid w:val="00A3055D"/>
    <w:rsid w:val="00A32FAD"/>
    <w:rsid w:val="00A47C2E"/>
    <w:rsid w:val="00A51383"/>
    <w:rsid w:val="00A95A6A"/>
    <w:rsid w:val="00AC5D21"/>
    <w:rsid w:val="00AD4981"/>
    <w:rsid w:val="00AE0669"/>
    <w:rsid w:val="00AE359E"/>
    <w:rsid w:val="00B8471D"/>
    <w:rsid w:val="00B91DF4"/>
    <w:rsid w:val="00BA0ABD"/>
    <w:rsid w:val="00BA4FF1"/>
    <w:rsid w:val="00BD6A48"/>
    <w:rsid w:val="00BD6D52"/>
    <w:rsid w:val="00BE2ABD"/>
    <w:rsid w:val="00BE56BD"/>
    <w:rsid w:val="00BE7715"/>
    <w:rsid w:val="00C11DDB"/>
    <w:rsid w:val="00C14106"/>
    <w:rsid w:val="00C3561E"/>
    <w:rsid w:val="00C4279E"/>
    <w:rsid w:val="00C478D9"/>
    <w:rsid w:val="00C67829"/>
    <w:rsid w:val="00CC2038"/>
    <w:rsid w:val="00CE40E7"/>
    <w:rsid w:val="00CF5FC9"/>
    <w:rsid w:val="00D4427F"/>
    <w:rsid w:val="00D46EBB"/>
    <w:rsid w:val="00D9077F"/>
    <w:rsid w:val="00DA4AF4"/>
    <w:rsid w:val="00DA57D8"/>
    <w:rsid w:val="00DC6051"/>
    <w:rsid w:val="00E27274"/>
    <w:rsid w:val="00E908F6"/>
    <w:rsid w:val="00EB1794"/>
    <w:rsid w:val="00EC78BB"/>
    <w:rsid w:val="00EE11BE"/>
    <w:rsid w:val="00F62508"/>
    <w:rsid w:val="00F66966"/>
    <w:rsid w:val="00F75901"/>
    <w:rsid w:val="00FD2463"/>
    <w:rsid w:val="00FE3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AD"/>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link w:val="Heading3Char"/>
    <w:uiPriority w:val="99"/>
    <w:semiHidden/>
    <w:unhideWhenUsed/>
    <w:qFormat/>
    <w:rsid w:val="00A32FAD"/>
    <w:pPr>
      <w:outlineLvl w:val="2"/>
    </w:pPr>
    <w:rPr>
      <w:rFonts w:ascii="Calibri" w:eastAsiaTheme="minorHAnsi" w:hAnsi="Calibri"/>
      <w:sz w:val="22"/>
      <w:szCs w:val="22"/>
    </w:rPr>
  </w:style>
  <w:style w:type="paragraph" w:styleId="Heading4">
    <w:name w:val="heading 4"/>
    <w:basedOn w:val="Normal"/>
    <w:next w:val="Normal"/>
    <w:link w:val="Heading4Char"/>
    <w:uiPriority w:val="9"/>
    <w:semiHidden/>
    <w:unhideWhenUsed/>
    <w:qFormat/>
    <w:rsid w:val="00A95A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32FAD"/>
    <w:rPr>
      <w:rFonts w:ascii="Calibri" w:hAnsi="Calibri" w:cs="Times New Roman"/>
      <w:lang w:eastAsia="tr-TR"/>
    </w:rPr>
  </w:style>
  <w:style w:type="paragraph" w:styleId="BodyText3">
    <w:name w:val="Body Text 3"/>
    <w:basedOn w:val="Normal"/>
    <w:link w:val="BodyText3Char"/>
    <w:uiPriority w:val="99"/>
    <w:unhideWhenUsed/>
    <w:rsid w:val="00A32FAD"/>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A32FAD"/>
    <w:rPr>
      <w:rFonts w:ascii="Times New Roman" w:hAnsi="Times New Roman" w:cs="Times New Roman"/>
      <w:sz w:val="24"/>
      <w:szCs w:val="24"/>
      <w:lang w:eastAsia="tr-TR"/>
    </w:rPr>
  </w:style>
  <w:style w:type="paragraph" w:customStyle="1" w:styleId="Normal2">
    <w:name w:val="Normal2"/>
    <w:basedOn w:val="Normal"/>
    <w:rsid w:val="00A32FAD"/>
    <w:pPr>
      <w:widowControl w:val="0"/>
    </w:pPr>
    <w:rPr>
      <w:noProof/>
      <w:sz w:val="20"/>
      <w:szCs w:val="20"/>
    </w:rPr>
  </w:style>
  <w:style w:type="paragraph" w:customStyle="1" w:styleId="Textbody">
    <w:name w:val="Text body"/>
    <w:basedOn w:val="Normal"/>
    <w:rsid w:val="00A32FAD"/>
    <w:pPr>
      <w:widowControl w:val="0"/>
      <w:suppressAutoHyphens/>
      <w:autoSpaceDN w:val="0"/>
      <w:spacing w:after="120"/>
      <w:textAlignment w:val="baseline"/>
    </w:pPr>
    <w:rPr>
      <w:rFonts w:eastAsia="SimSun" w:cs="Mangal"/>
      <w:kern w:val="3"/>
      <w:lang w:val="fr-FR" w:eastAsia="zh-CN" w:bidi="hi-IN"/>
    </w:rPr>
  </w:style>
  <w:style w:type="character" w:customStyle="1" w:styleId="apple-converted-space">
    <w:name w:val="apple-converted-space"/>
    <w:rsid w:val="00A32FAD"/>
  </w:style>
  <w:style w:type="paragraph" w:styleId="BalloonText">
    <w:name w:val="Balloon Text"/>
    <w:basedOn w:val="Normal"/>
    <w:link w:val="BalloonTextChar"/>
    <w:uiPriority w:val="99"/>
    <w:semiHidden/>
    <w:unhideWhenUsed/>
    <w:rsid w:val="00A32FAD"/>
    <w:rPr>
      <w:rFonts w:ascii="Tahoma" w:hAnsi="Tahoma" w:cs="Tahoma"/>
      <w:sz w:val="16"/>
      <w:szCs w:val="16"/>
    </w:rPr>
  </w:style>
  <w:style w:type="character" w:customStyle="1" w:styleId="BalloonTextChar">
    <w:name w:val="Balloon Text Char"/>
    <w:basedOn w:val="DefaultParagraphFont"/>
    <w:link w:val="BalloonText"/>
    <w:uiPriority w:val="99"/>
    <w:semiHidden/>
    <w:rsid w:val="00A32FAD"/>
    <w:rPr>
      <w:rFonts w:ascii="Tahoma" w:eastAsia="Times New Roman" w:hAnsi="Tahoma" w:cs="Tahoma"/>
      <w:sz w:val="16"/>
      <w:szCs w:val="16"/>
      <w:lang w:eastAsia="tr-TR"/>
    </w:rPr>
  </w:style>
  <w:style w:type="character" w:customStyle="1" w:styleId="Heading4Char">
    <w:name w:val="Heading 4 Char"/>
    <w:basedOn w:val="DefaultParagraphFont"/>
    <w:link w:val="Heading4"/>
    <w:uiPriority w:val="9"/>
    <w:semiHidden/>
    <w:rsid w:val="00A95A6A"/>
    <w:rPr>
      <w:rFonts w:asciiTheme="majorHAnsi" w:eastAsiaTheme="majorEastAsia" w:hAnsiTheme="majorHAnsi" w:cstheme="majorBidi"/>
      <w:b/>
      <w:bCs/>
      <w:i/>
      <w:iCs/>
      <w:color w:val="4F81BD" w:themeColor="accent1"/>
      <w:sz w:val="24"/>
      <w:szCs w:val="24"/>
      <w:lang w:eastAsia="tr-TR"/>
    </w:rPr>
  </w:style>
  <w:style w:type="paragraph" w:styleId="BodyText">
    <w:name w:val="Body Text"/>
    <w:basedOn w:val="Normal"/>
    <w:link w:val="BodyTextChar"/>
    <w:uiPriority w:val="99"/>
    <w:semiHidden/>
    <w:unhideWhenUsed/>
    <w:rsid w:val="00A95A6A"/>
    <w:pPr>
      <w:spacing w:after="120"/>
    </w:pPr>
  </w:style>
  <w:style w:type="character" w:customStyle="1" w:styleId="BodyTextChar">
    <w:name w:val="Body Text Char"/>
    <w:basedOn w:val="DefaultParagraphFont"/>
    <w:link w:val="BodyText"/>
    <w:uiPriority w:val="99"/>
    <w:semiHidden/>
    <w:rsid w:val="00A95A6A"/>
    <w:rPr>
      <w:rFonts w:ascii="Times New Roman" w:eastAsia="Times New Roman" w:hAnsi="Times New Roman" w:cs="Times New Roman"/>
      <w:sz w:val="24"/>
      <w:szCs w:val="24"/>
      <w:lang w:eastAsia="tr-TR"/>
    </w:rPr>
  </w:style>
  <w:style w:type="character" w:styleId="Hyperlink">
    <w:name w:val="Hyperlink"/>
    <w:rsid w:val="00A95A6A"/>
    <w:rPr>
      <w:color w:val="0000FF"/>
      <w:u w:val="single"/>
    </w:rPr>
  </w:style>
  <w:style w:type="paragraph" w:styleId="PlainText">
    <w:name w:val="Plain Text"/>
    <w:basedOn w:val="Normal"/>
    <w:link w:val="PlainTextChar"/>
    <w:uiPriority w:val="99"/>
    <w:unhideWhenUsed/>
    <w:rsid w:val="00C14106"/>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C14106"/>
    <w:rPr>
      <w:rFonts w:ascii="Calibri" w:eastAsia="Calibri" w:hAnsi="Calibri" w:cs="Times New Roman"/>
    </w:rPr>
  </w:style>
  <w:style w:type="table" w:styleId="TableGrid">
    <w:name w:val="Table Grid"/>
    <w:basedOn w:val="TableNormal"/>
    <w:uiPriority w:val="59"/>
    <w:rsid w:val="006D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8710">
      <w:bodyDiv w:val="1"/>
      <w:marLeft w:val="0"/>
      <w:marRight w:val="0"/>
      <w:marTop w:val="0"/>
      <w:marBottom w:val="0"/>
      <w:divBdr>
        <w:top w:val="none" w:sz="0" w:space="0" w:color="auto"/>
        <w:left w:val="none" w:sz="0" w:space="0" w:color="auto"/>
        <w:bottom w:val="none" w:sz="0" w:space="0" w:color="auto"/>
        <w:right w:val="none" w:sz="0" w:space="0" w:color="auto"/>
      </w:divBdr>
    </w:div>
    <w:div w:id="385027920">
      <w:bodyDiv w:val="1"/>
      <w:marLeft w:val="0"/>
      <w:marRight w:val="0"/>
      <w:marTop w:val="0"/>
      <w:marBottom w:val="0"/>
      <w:divBdr>
        <w:top w:val="none" w:sz="0" w:space="0" w:color="auto"/>
        <w:left w:val="none" w:sz="0" w:space="0" w:color="auto"/>
        <w:bottom w:val="none" w:sz="0" w:space="0" w:color="auto"/>
        <w:right w:val="none" w:sz="0" w:space="0" w:color="auto"/>
      </w:divBdr>
    </w:div>
    <w:div w:id="435365827">
      <w:bodyDiv w:val="1"/>
      <w:marLeft w:val="0"/>
      <w:marRight w:val="0"/>
      <w:marTop w:val="0"/>
      <w:marBottom w:val="0"/>
      <w:divBdr>
        <w:top w:val="none" w:sz="0" w:space="0" w:color="auto"/>
        <w:left w:val="none" w:sz="0" w:space="0" w:color="auto"/>
        <w:bottom w:val="none" w:sz="0" w:space="0" w:color="auto"/>
        <w:right w:val="none" w:sz="0" w:space="0" w:color="auto"/>
      </w:divBdr>
    </w:div>
    <w:div w:id="522019390">
      <w:bodyDiv w:val="1"/>
      <w:marLeft w:val="0"/>
      <w:marRight w:val="0"/>
      <w:marTop w:val="0"/>
      <w:marBottom w:val="0"/>
      <w:divBdr>
        <w:top w:val="none" w:sz="0" w:space="0" w:color="auto"/>
        <w:left w:val="none" w:sz="0" w:space="0" w:color="auto"/>
        <w:bottom w:val="none" w:sz="0" w:space="0" w:color="auto"/>
        <w:right w:val="none" w:sz="0" w:space="0" w:color="auto"/>
      </w:divBdr>
    </w:div>
    <w:div w:id="523177733">
      <w:bodyDiv w:val="1"/>
      <w:marLeft w:val="0"/>
      <w:marRight w:val="0"/>
      <w:marTop w:val="0"/>
      <w:marBottom w:val="0"/>
      <w:divBdr>
        <w:top w:val="none" w:sz="0" w:space="0" w:color="auto"/>
        <w:left w:val="none" w:sz="0" w:space="0" w:color="auto"/>
        <w:bottom w:val="none" w:sz="0" w:space="0" w:color="auto"/>
        <w:right w:val="none" w:sz="0" w:space="0" w:color="auto"/>
      </w:divBdr>
    </w:div>
    <w:div w:id="794063688">
      <w:bodyDiv w:val="1"/>
      <w:marLeft w:val="0"/>
      <w:marRight w:val="0"/>
      <w:marTop w:val="0"/>
      <w:marBottom w:val="0"/>
      <w:divBdr>
        <w:top w:val="none" w:sz="0" w:space="0" w:color="auto"/>
        <w:left w:val="none" w:sz="0" w:space="0" w:color="auto"/>
        <w:bottom w:val="none" w:sz="0" w:space="0" w:color="auto"/>
        <w:right w:val="none" w:sz="0" w:space="0" w:color="auto"/>
      </w:divBdr>
    </w:div>
    <w:div w:id="998003907">
      <w:bodyDiv w:val="1"/>
      <w:marLeft w:val="0"/>
      <w:marRight w:val="0"/>
      <w:marTop w:val="0"/>
      <w:marBottom w:val="0"/>
      <w:divBdr>
        <w:top w:val="none" w:sz="0" w:space="0" w:color="auto"/>
        <w:left w:val="none" w:sz="0" w:space="0" w:color="auto"/>
        <w:bottom w:val="none" w:sz="0" w:space="0" w:color="auto"/>
        <w:right w:val="none" w:sz="0" w:space="0" w:color="auto"/>
      </w:divBdr>
    </w:div>
    <w:div w:id="1163348613">
      <w:bodyDiv w:val="1"/>
      <w:marLeft w:val="0"/>
      <w:marRight w:val="0"/>
      <w:marTop w:val="0"/>
      <w:marBottom w:val="0"/>
      <w:divBdr>
        <w:top w:val="none" w:sz="0" w:space="0" w:color="auto"/>
        <w:left w:val="none" w:sz="0" w:space="0" w:color="auto"/>
        <w:bottom w:val="none" w:sz="0" w:space="0" w:color="auto"/>
        <w:right w:val="none" w:sz="0" w:space="0" w:color="auto"/>
      </w:divBdr>
    </w:div>
    <w:div w:id="12804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tr/search?q=Rembrandtplein&amp;spell=1&amp;sa=X&amp;ved=0ahUKEwjS386Pjc_JAhWHuhoKHWpDC3gQvwUIGCg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84B5-3AB9-436B-A22B-8A152347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Pages>
  <Words>1354</Words>
  <Characters>7720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AmadeusUser</dc:creator>
  <cp:keywords/>
  <dc:description/>
  <cp:lastModifiedBy>MerveSafak</cp:lastModifiedBy>
  <cp:revision>99</cp:revision>
  <cp:lastPrinted>2018-02-13T10:35:00Z</cp:lastPrinted>
  <dcterms:created xsi:type="dcterms:W3CDTF">2015-12-21T12:51:00Z</dcterms:created>
  <dcterms:modified xsi:type="dcterms:W3CDTF">2020-01-28T13:32:00Z</dcterms:modified>
</cp:coreProperties>
</file>